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F664" w14:textId="77777777" w:rsidR="00B57049" w:rsidRDefault="00B57049" w:rsidP="00B57049">
      <w:pPr>
        <w:widowControl w:val="0"/>
        <w:autoSpaceDE w:val="0"/>
        <w:autoSpaceDN w:val="0"/>
        <w:adjustRightInd w:val="0"/>
        <w:spacing w:after="300"/>
        <w:jc w:val="center"/>
        <w:rPr>
          <w:rFonts w:cs="Times"/>
          <w:sz w:val="32"/>
          <w:szCs w:val="32"/>
        </w:rPr>
      </w:pPr>
      <w:r>
        <w:rPr>
          <w:rFonts w:cs="Times"/>
          <w:noProof/>
          <w:sz w:val="32"/>
          <w:szCs w:val="32"/>
        </w:rPr>
        <w:drawing>
          <wp:inline distT="0" distB="0" distL="0" distR="0" wp14:anchorId="3AB63CBC" wp14:editId="7C44CED6">
            <wp:extent cx="2159000" cy="1079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GCTM_Logo_Base_Eng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"/>
          <w:noProof/>
          <w:sz w:val="32"/>
          <w:szCs w:val="32"/>
        </w:rPr>
        <w:drawing>
          <wp:inline distT="0" distB="0" distL="0" distR="0" wp14:anchorId="76BFE013" wp14:editId="3A042E51">
            <wp:extent cx="2852249" cy="1097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STAT Logo High-res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35" cy="109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93390" w14:textId="77777777" w:rsidR="00B57049" w:rsidRPr="009F5E66" w:rsidRDefault="00B57049" w:rsidP="00B57049">
      <w:pPr>
        <w:widowControl w:val="0"/>
        <w:autoSpaceDE w:val="0"/>
        <w:autoSpaceDN w:val="0"/>
        <w:adjustRightInd w:val="0"/>
        <w:spacing w:after="300"/>
        <w:rPr>
          <w:rFonts w:cs="Times"/>
          <w:b/>
          <w:sz w:val="32"/>
          <w:szCs w:val="32"/>
        </w:rPr>
      </w:pPr>
      <w:r>
        <w:rPr>
          <w:rFonts w:cs="Times"/>
          <w:sz w:val="32"/>
          <w:szCs w:val="32"/>
        </w:rPr>
        <w:t xml:space="preserve"> </w:t>
      </w:r>
      <w:r w:rsidRPr="009F5E66">
        <w:rPr>
          <w:rFonts w:cs="Times"/>
          <w:b/>
          <w:sz w:val="32"/>
          <w:szCs w:val="32"/>
        </w:rPr>
        <w:t>COSTUME AT THE TURN OF THE CENTURY 1990 - 2015</w:t>
      </w:r>
    </w:p>
    <w:p w14:paraId="1F0C2854" w14:textId="77777777" w:rsidR="00B57049" w:rsidRDefault="00B57049" w:rsidP="00B57049">
      <w:pPr>
        <w:widowControl w:val="0"/>
        <w:autoSpaceDE w:val="0"/>
        <w:autoSpaceDN w:val="0"/>
        <w:adjustRightInd w:val="0"/>
        <w:spacing w:after="300"/>
        <w:rPr>
          <w:rFonts w:cs="Times"/>
          <w:b/>
          <w:sz w:val="32"/>
          <w:szCs w:val="32"/>
        </w:rPr>
      </w:pPr>
      <w:proofErr w:type="gramStart"/>
      <w:r w:rsidRPr="003750D4">
        <w:rPr>
          <w:rFonts w:cs="Arial"/>
          <w:b/>
          <w:color w:val="242323"/>
          <w:sz w:val="32"/>
          <w:szCs w:val="32"/>
        </w:rPr>
        <w:t xml:space="preserve">INTERNATIONAL </w:t>
      </w:r>
      <w:r w:rsidRPr="003750D4">
        <w:rPr>
          <w:rFonts w:cs="Times"/>
          <w:b/>
          <w:sz w:val="32"/>
          <w:szCs w:val="32"/>
        </w:rPr>
        <w:t>EXHIBITION JUNE 15-AUGUST 1, 2015</w:t>
      </w:r>
      <w:r w:rsidRPr="003750D4">
        <w:rPr>
          <w:rFonts w:cs="Arial"/>
          <w:b/>
          <w:color w:val="242323"/>
          <w:sz w:val="32"/>
          <w:szCs w:val="32"/>
        </w:rPr>
        <w:t xml:space="preserve"> </w:t>
      </w:r>
      <w:r w:rsidR="003750D4" w:rsidRPr="003750D4">
        <w:rPr>
          <w:rFonts w:cs="Arial"/>
          <w:b/>
          <w:color w:val="242323"/>
          <w:sz w:val="32"/>
          <w:szCs w:val="32"/>
        </w:rPr>
        <w:t xml:space="preserve">       </w:t>
      </w:r>
      <w:r w:rsidRPr="003750D4">
        <w:rPr>
          <w:rFonts w:cs="Times"/>
          <w:b/>
          <w:sz w:val="32"/>
          <w:szCs w:val="32"/>
        </w:rPr>
        <w:t>AT THE A.A. BAKHRUSHIN STATE CENTRAL THEATRE MUSEUM IN MOSCOW, RUSSIA.</w:t>
      </w:r>
      <w:proofErr w:type="gramEnd"/>
    </w:p>
    <w:p w14:paraId="3073F2A9" w14:textId="0EFCFCD7" w:rsidR="003D61D7" w:rsidRPr="00BB6E0E" w:rsidRDefault="003D61D7" w:rsidP="003D61D7">
      <w:pPr>
        <w:rPr>
          <w:sz w:val="32"/>
          <w:szCs w:val="32"/>
        </w:rPr>
      </w:pPr>
      <w:r w:rsidRPr="00BB6E0E">
        <w:rPr>
          <w:sz w:val="32"/>
          <w:szCs w:val="32"/>
        </w:rPr>
        <w:t>Dear curators and designer</w:t>
      </w:r>
      <w:r w:rsidR="0091710E" w:rsidRPr="00BB6E0E">
        <w:rPr>
          <w:sz w:val="32"/>
          <w:szCs w:val="32"/>
        </w:rPr>
        <w:t>s</w:t>
      </w:r>
      <w:r w:rsidRPr="00BB6E0E">
        <w:rPr>
          <w:sz w:val="32"/>
          <w:szCs w:val="32"/>
        </w:rPr>
        <w:t>:</w:t>
      </w:r>
    </w:p>
    <w:p w14:paraId="6B31168F" w14:textId="0D1998D5" w:rsidR="00FD55E7" w:rsidRPr="00BB6E0E" w:rsidRDefault="003D61D7" w:rsidP="00FD55E7">
      <w:pPr>
        <w:rPr>
          <w:sz w:val="32"/>
          <w:szCs w:val="32"/>
        </w:rPr>
      </w:pPr>
      <w:r w:rsidRPr="00BB6E0E">
        <w:rPr>
          <w:sz w:val="32"/>
          <w:szCs w:val="32"/>
        </w:rPr>
        <w:t>Please allow me to express my deepest gratitude for</w:t>
      </w:r>
      <w:r w:rsidR="0091710E" w:rsidRPr="00BB6E0E">
        <w:rPr>
          <w:sz w:val="32"/>
          <w:szCs w:val="32"/>
        </w:rPr>
        <w:t xml:space="preserve"> your contribution to </w:t>
      </w:r>
      <w:r w:rsidRPr="00BB6E0E">
        <w:rPr>
          <w:sz w:val="32"/>
          <w:szCs w:val="32"/>
        </w:rPr>
        <w:t>the creation of this amazing parade</w:t>
      </w:r>
      <w:r w:rsidRPr="00BB6E0E">
        <w:rPr>
          <w:color w:val="C0504D" w:themeColor="accent2"/>
          <w:sz w:val="32"/>
          <w:szCs w:val="32"/>
        </w:rPr>
        <w:t xml:space="preserve"> </w:t>
      </w:r>
      <w:r w:rsidRPr="00BB6E0E">
        <w:rPr>
          <w:sz w:val="32"/>
          <w:szCs w:val="32"/>
        </w:rPr>
        <w:t xml:space="preserve">of talents! </w:t>
      </w:r>
      <w:r w:rsidR="00FD55E7" w:rsidRPr="00BB6E0E">
        <w:rPr>
          <w:sz w:val="32"/>
          <w:szCs w:val="32"/>
        </w:rPr>
        <w:t>Congratulations and thank you for your d</w:t>
      </w:r>
      <w:r w:rsidR="0045251A" w:rsidRPr="00BB6E0E">
        <w:rPr>
          <w:sz w:val="32"/>
          <w:szCs w:val="32"/>
        </w:rPr>
        <w:t>edicated work in the name of</w:t>
      </w:r>
      <w:r w:rsidR="00FD55E7" w:rsidRPr="00BB6E0E">
        <w:rPr>
          <w:sz w:val="32"/>
          <w:szCs w:val="32"/>
        </w:rPr>
        <w:t xml:space="preserve"> Theater Arts. </w:t>
      </w:r>
    </w:p>
    <w:p w14:paraId="553B4BA2" w14:textId="77777777" w:rsidR="00160043" w:rsidRPr="00BB6E0E" w:rsidRDefault="00160043" w:rsidP="003D61D7">
      <w:pPr>
        <w:rPr>
          <w:sz w:val="32"/>
          <w:szCs w:val="32"/>
        </w:rPr>
      </w:pPr>
    </w:p>
    <w:p w14:paraId="5ED15E0A" w14:textId="76AA2E56" w:rsidR="00160043" w:rsidRPr="00BB6E0E" w:rsidRDefault="00FD55E7" w:rsidP="003D61D7">
      <w:pPr>
        <w:rPr>
          <w:rFonts w:cs="Helvetica"/>
          <w:color w:val="10131A"/>
          <w:sz w:val="32"/>
          <w:szCs w:val="32"/>
        </w:rPr>
      </w:pPr>
      <w:r w:rsidRPr="00BB6E0E">
        <w:rPr>
          <w:rFonts w:cs="Helvetica"/>
          <w:b/>
          <w:color w:val="10131A"/>
          <w:sz w:val="32"/>
          <w:szCs w:val="32"/>
        </w:rPr>
        <w:t xml:space="preserve">1200 images </w:t>
      </w:r>
      <w:r w:rsidR="0091710E" w:rsidRPr="00BB6E0E">
        <w:rPr>
          <w:rFonts w:cs="Helvetica"/>
          <w:color w:val="10131A"/>
          <w:sz w:val="32"/>
          <w:szCs w:val="32"/>
        </w:rPr>
        <w:t xml:space="preserve">have </w:t>
      </w:r>
      <w:r w:rsidR="00160043" w:rsidRPr="00BB6E0E">
        <w:rPr>
          <w:rFonts w:cs="Helvetica"/>
          <w:color w:val="10131A"/>
          <w:sz w:val="32"/>
          <w:szCs w:val="32"/>
        </w:rPr>
        <w:t>been selected to print in</w:t>
      </w:r>
      <w:r w:rsidR="0091710E" w:rsidRPr="00BB6E0E">
        <w:rPr>
          <w:rFonts w:cs="Helvetica"/>
          <w:color w:val="10131A"/>
          <w:sz w:val="32"/>
          <w:szCs w:val="32"/>
        </w:rPr>
        <w:t xml:space="preserve"> the catalog and for display at the exhibition "Costume at the Turn of the C</w:t>
      </w:r>
      <w:r w:rsidR="00160043" w:rsidRPr="00BB6E0E">
        <w:rPr>
          <w:rFonts w:cs="Helvetica"/>
          <w:color w:val="10131A"/>
          <w:sz w:val="32"/>
          <w:szCs w:val="32"/>
        </w:rPr>
        <w:t>entury, 1990 -2015" by the executive committee of the Theatre Museum in Moscow.</w:t>
      </w:r>
      <w:r w:rsidRPr="00BB6E0E">
        <w:rPr>
          <w:rFonts w:cs="Helvetica"/>
          <w:color w:val="10131A"/>
          <w:sz w:val="32"/>
          <w:szCs w:val="32"/>
        </w:rPr>
        <w:t xml:space="preserve"> </w:t>
      </w:r>
      <w:r w:rsidRPr="00BB6E0E">
        <w:rPr>
          <w:rFonts w:cs="Helvetica"/>
          <w:i/>
          <w:color w:val="10131A"/>
          <w:sz w:val="32"/>
          <w:szCs w:val="32"/>
        </w:rPr>
        <w:t xml:space="preserve">(The list includes </w:t>
      </w:r>
      <w:r w:rsidR="000969D3" w:rsidRPr="00BB6E0E">
        <w:rPr>
          <w:rFonts w:cs="Helvetica"/>
          <w:i/>
          <w:color w:val="10131A"/>
          <w:sz w:val="32"/>
          <w:szCs w:val="32"/>
        </w:rPr>
        <w:t xml:space="preserve">over </w:t>
      </w:r>
      <w:r w:rsidR="000969D3" w:rsidRPr="00BB6E0E">
        <w:rPr>
          <w:rFonts w:cs="Helvetica"/>
          <w:b/>
          <w:i/>
          <w:color w:val="10131A"/>
          <w:sz w:val="32"/>
          <w:szCs w:val="32"/>
        </w:rPr>
        <w:t>200 designers</w:t>
      </w:r>
      <w:r w:rsidR="000969D3" w:rsidRPr="00BB6E0E">
        <w:rPr>
          <w:rFonts w:cs="Helvetica"/>
          <w:i/>
          <w:color w:val="10131A"/>
          <w:sz w:val="32"/>
          <w:szCs w:val="32"/>
        </w:rPr>
        <w:t xml:space="preserve"> selected for the exhibition. Please contact your regional curators for </w:t>
      </w:r>
      <w:r w:rsidRPr="00BB6E0E">
        <w:rPr>
          <w:rFonts w:cs="Helvetica"/>
          <w:i/>
          <w:color w:val="10131A"/>
          <w:sz w:val="32"/>
          <w:szCs w:val="32"/>
        </w:rPr>
        <w:t xml:space="preserve">the </w:t>
      </w:r>
      <w:r w:rsidR="000969D3" w:rsidRPr="00BB6E0E">
        <w:rPr>
          <w:rFonts w:cs="Helvetica"/>
          <w:i/>
          <w:color w:val="10131A"/>
          <w:sz w:val="32"/>
          <w:szCs w:val="32"/>
        </w:rPr>
        <w:t>details and further instructions</w:t>
      </w:r>
      <w:r w:rsidR="000969D3" w:rsidRPr="00BB6E0E">
        <w:rPr>
          <w:rFonts w:cs="Helvetica"/>
          <w:i/>
          <w:color w:val="000000" w:themeColor="text1"/>
          <w:sz w:val="32"/>
          <w:szCs w:val="32"/>
        </w:rPr>
        <w:t>.)</w:t>
      </w:r>
      <w:r w:rsidR="00FB0F31" w:rsidRPr="00BB6E0E">
        <w:rPr>
          <w:rFonts w:cs="Helvetica"/>
          <w:i/>
          <w:color w:val="000000" w:themeColor="text1"/>
          <w:sz w:val="32"/>
          <w:szCs w:val="32"/>
        </w:rPr>
        <w:t xml:space="preserve"> </w:t>
      </w:r>
      <w:r w:rsidR="00FB0F31" w:rsidRPr="00BB6E0E">
        <w:rPr>
          <w:rFonts w:cs="Helvetica"/>
          <w:color w:val="000000" w:themeColor="text1"/>
          <w:sz w:val="32"/>
          <w:szCs w:val="32"/>
        </w:rPr>
        <w:t>However,</w:t>
      </w:r>
      <w:r w:rsidR="00FB0F31" w:rsidRPr="00BB6E0E">
        <w:rPr>
          <w:rFonts w:cs="Helvetica"/>
          <w:color w:val="10131A"/>
          <w:sz w:val="32"/>
          <w:szCs w:val="32"/>
        </w:rPr>
        <w:t xml:space="preserve"> all </w:t>
      </w:r>
      <w:r w:rsidR="0091710E" w:rsidRPr="00BB6E0E">
        <w:rPr>
          <w:rFonts w:cs="Helvetica"/>
          <w:color w:val="10131A"/>
          <w:sz w:val="32"/>
          <w:szCs w:val="32"/>
        </w:rPr>
        <w:t xml:space="preserve">of </w:t>
      </w:r>
      <w:r w:rsidR="00FB0F31" w:rsidRPr="00BB6E0E">
        <w:rPr>
          <w:rFonts w:cs="Helvetica"/>
          <w:color w:val="10131A"/>
          <w:sz w:val="32"/>
          <w:szCs w:val="32"/>
        </w:rPr>
        <w:t xml:space="preserve">the participants </w:t>
      </w:r>
      <w:r w:rsidR="00D0727F" w:rsidRPr="00BB6E0E">
        <w:rPr>
          <w:rFonts w:cs="Helvetica"/>
          <w:color w:val="10131A"/>
          <w:sz w:val="32"/>
          <w:szCs w:val="32"/>
        </w:rPr>
        <w:t xml:space="preserve">who </w:t>
      </w:r>
      <w:r w:rsidR="00FB0F31" w:rsidRPr="00BB6E0E">
        <w:rPr>
          <w:rFonts w:cs="Helvetica"/>
          <w:color w:val="10131A"/>
          <w:sz w:val="32"/>
          <w:szCs w:val="32"/>
        </w:rPr>
        <w:t xml:space="preserve">submitted their work will be </w:t>
      </w:r>
      <w:r w:rsidR="00083085" w:rsidRPr="00BB6E0E">
        <w:rPr>
          <w:rFonts w:cs="Helvetica"/>
          <w:color w:val="10131A"/>
          <w:sz w:val="32"/>
          <w:szCs w:val="32"/>
        </w:rPr>
        <w:t>shown in a digital format on ten monitors during the exhibition and all of your names will be listed in the catalog.</w:t>
      </w:r>
    </w:p>
    <w:p w14:paraId="21119DD2" w14:textId="77777777" w:rsidR="003D61D7" w:rsidRPr="00BB6E0E" w:rsidRDefault="003D61D7" w:rsidP="003D61D7">
      <w:pPr>
        <w:rPr>
          <w:sz w:val="32"/>
          <w:szCs w:val="32"/>
        </w:rPr>
      </w:pPr>
    </w:p>
    <w:p w14:paraId="3BE04241" w14:textId="06B671F4" w:rsidR="00FB0F31" w:rsidRPr="00BB6E0E" w:rsidRDefault="003D61D7" w:rsidP="003D61D7">
      <w:pPr>
        <w:rPr>
          <w:sz w:val="32"/>
          <w:szCs w:val="32"/>
        </w:rPr>
      </w:pPr>
      <w:r w:rsidRPr="00BB6E0E">
        <w:rPr>
          <w:rFonts w:cs="Arial"/>
          <w:b/>
          <w:color w:val="242323"/>
          <w:sz w:val="32"/>
          <w:szCs w:val="32"/>
        </w:rPr>
        <w:t xml:space="preserve">The dates of the exhibition are </w:t>
      </w:r>
      <w:r w:rsidR="00FD55E7" w:rsidRPr="00BB6E0E">
        <w:rPr>
          <w:b/>
          <w:sz w:val="32"/>
          <w:szCs w:val="32"/>
        </w:rPr>
        <w:t>June</w:t>
      </w:r>
      <w:r w:rsidR="00E1523C" w:rsidRPr="00BB6E0E">
        <w:rPr>
          <w:b/>
          <w:sz w:val="32"/>
          <w:szCs w:val="32"/>
        </w:rPr>
        <w:t xml:space="preserve"> </w:t>
      </w:r>
      <w:r w:rsidR="00FD55E7" w:rsidRPr="00BB6E0E">
        <w:rPr>
          <w:b/>
          <w:sz w:val="32"/>
          <w:szCs w:val="32"/>
        </w:rPr>
        <w:t>15-Aug.</w:t>
      </w:r>
      <w:r w:rsidRPr="00BB6E0E">
        <w:rPr>
          <w:b/>
          <w:sz w:val="32"/>
          <w:szCs w:val="32"/>
        </w:rPr>
        <w:t xml:space="preserve"> 1, 2015.</w:t>
      </w:r>
      <w:r w:rsidRPr="00BB6E0E">
        <w:rPr>
          <w:sz w:val="32"/>
          <w:szCs w:val="32"/>
        </w:rPr>
        <w:t xml:space="preserve"> </w:t>
      </w:r>
    </w:p>
    <w:p w14:paraId="255A7D99" w14:textId="09267190" w:rsidR="000969D3" w:rsidRPr="00BB6E0E" w:rsidRDefault="0091710E" w:rsidP="003D61D7">
      <w:pPr>
        <w:rPr>
          <w:sz w:val="32"/>
          <w:szCs w:val="32"/>
        </w:rPr>
      </w:pPr>
      <w:r w:rsidRPr="00BB6E0E">
        <w:rPr>
          <w:color w:val="000000" w:themeColor="text1"/>
          <w:sz w:val="32"/>
          <w:szCs w:val="32"/>
        </w:rPr>
        <w:t>T</w:t>
      </w:r>
      <w:r w:rsidR="003D61D7" w:rsidRPr="00BB6E0E">
        <w:rPr>
          <w:sz w:val="32"/>
          <w:szCs w:val="32"/>
        </w:rPr>
        <w:t xml:space="preserve">aking into consideration that our exhibition “Costume at the Turn of the Century 1990 – 2015” overlaps with the Prague Quadrenial-2015, an important theater conference and event in the Czech Republic, the management of the museum has decided to offer the </w:t>
      </w:r>
      <w:r w:rsidR="003D61D7" w:rsidRPr="00BB6E0E">
        <w:rPr>
          <w:b/>
          <w:sz w:val="32"/>
          <w:szCs w:val="32"/>
        </w:rPr>
        <w:t>opening ceremony</w:t>
      </w:r>
      <w:r w:rsidR="003D61D7" w:rsidRPr="00BB6E0E">
        <w:rPr>
          <w:sz w:val="32"/>
          <w:szCs w:val="32"/>
        </w:rPr>
        <w:t xml:space="preserve"> at the museum in Moscow </w:t>
      </w:r>
      <w:r w:rsidR="003D61D7" w:rsidRPr="00BB6E0E">
        <w:rPr>
          <w:b/>
          <w:sz w:val="32"/>
          <w:szCs w:val="32"/>
        </w:rPr>
        <w:t>twice.</w:t>
      </w:r>
      <w:r w:rsidR="003D61D7" w:rsidRPr="00BB6E0E">
        <w:rPr>
          <w:sz w:val="32"/>
          <w:szCs w:val="32"/>
        </w:rPr>
        <w:t xml:space="preserve"> </w:t>
      </w:r>
    </w:p>
    <w:p w14:paraId="1B912316" w14:textId="77777777" w:rsidR="000969D3" w:rsidRPr="00BB6E0E" w:rsidRDefault="003D61D7" w:rsidP="003D61D7">
      <w:pPr>
        <w:rPr>
          <w:sz w:val="32"/>
          <w:szCs w:val="32"/>
        </w:rPr>
      </w:pPr>
      <w:r w:rsidRPr="00BB6E0E">
        <w:rPr>
          <w:sz w:val="32"/>
          <w:szCs w:val="32"/>
        </w:rPr>
        <w:lastRenderedPageBreak/>
        <w:t xml:space="preserve">The first one will be on </w:t>
      </w:r>
      <w:r w:rsidRPr="00BB6E0E">
        <w:rPr>
          <w:b/>
          <w:sz w:val="32"/>
          <w:szCs w:val="32"/>
        </w:rPr>
        <w:t>June 15</w:t>
      </w:r>
      <w:r w:rsidRPr="00BB6E0E">
        <w:rPr>
          <w:sz w:val="32"/>
          <w:szCs w:val="32"/>
        </w:rPr>
        <w:t xml:space="preserve"> - for the general public and those who can only come to Moscow before the opening of the Prague Quadrennial on June 17.  </w:t>
      </w:r>
    </w:p>
    <w:p w14:paraId="29FBC7EE" w14:textId="427F582B" w:rsidR="003D61D7" w:rsidRPr="00BB6E0E" w:rsidRDefault="003D61D7" w:rsidP="003D61D7">
      <w:pPr>
        <w:rPr>
          <w:sz w:val="32"/>
          <w:szCs w:val="32"/>
        </w:rPr>
      </w:pPr>
      <w:r w:rsidRPr="00BB6E0E">
        <w:rPr>
          <w:sz w:val="32"/>
          <w:szCs w:val="32"/>
        </w:rPr>
        <w:t xml:space="preserve">The second opening ceremony in Moscow will occur after the conference in Prague, on </w:t>
      </w:r>
      <w:r w:rsidRPr="00BB6E0E">
        <w:rPr>
          <w:i/>
          <w:sz w:val="32"/>
          <w:szCs w:val="32"/>
        </w:rPr>
        <w:t>June 29</w:t>
      </w:r>
      <w:r w:rsidRPr="00BB6E0E">
        <w:rPr>
          <w:sz w:val="32"/>
          <w:szCs w:val="32"/>
        </w:rPr>
        <w:t xml:space="preserve">, for the participants of the exhibition and </w:t>
      </w:r>
      <w:r w:rsidRPr="00BB6E0E">
        <w:rPr>
          <w:color w:val="000000" w:themeColor="text1"/>
          <w:sz w:val="32"/>
          <w:szCs w:val="32"/>
        </w:rPr>
        <w:t xml:space="preserve">visitors </w:t>
      </w:r>
      <w:r w:rsidRPr="00BB6E0E">
        <w:rPr>
          <w:sz w:val="32"/>
          <w:szCs w:val="32"/>
        </w:rPr>
        <w:t xml:space="preserve">who wish to </w:t>
      </w:r>
      <w:r w:rsidR="00D0727F" w:rsidRPr="00BB6E0E">
        <w:rPr>
          <w:color w:val="000000" w:themeColor="text1"/>
          <w:sz w:val="32"/>
          <w:szCs w:val="32"/>
        </w:rPr>
        <w:t>attend</w:t>
      </w:r>
      <w:r w:rsidRPr="00BB6E0E">
        <w:rPr>
          <w:sz w:val="32"/>
          <w:szCs w:val="32"/>
        </w:rPr>
        <w:t xml:space="preserve"> this unique and the largest ever theatrical costume exhibition.</w:t>
      </w:r>
    </w:p>
    <w:p w14:paraId="3B31AD22" w14:textId="77777777" w:rsidR="008020E1" w:rsidRPr="00BB6E0E" w:rsidRDefault="008020E1" w:rsidP="003D61D7">
      <w:pPr>
        <w:rPr>
          <w:sz w:val="32"/>
          <w:szCs w:val="32"/>
        </w:rPr>
      </w:pPr>
    </w:p>
    <w:p w14:paraId="7BCBC99D" w14:textId="77777777" w:rsidR="008020E1" w:rsidRPr="00BB6E0E" w:rsidRDefault="00FB0F31" w:rsidP="003D61D7">
      <w:pPr>
        <w:rPr>
          <w:b/>
          <w:sz w:val="32"/>
          <w:szCs w:val="32"/>
        </w:rPr>
      </w:pPr>
      <w:r w:rsidRPr="00BB6E0E">
        <w:rPr>
          <w:b/>
          <w:sz w:val="32"/>
          <w:szCs w:val="32"/>
        </w:rPr>
        <w:t>Visa to Russia and t</w:t>
      </w:r>
      <w:r w:rsidR="008020E1" w:rsidRPr="00BB6E0E">
        <w:rPr>
          <w:b/>
          <w:sz w:val="32"/>
          <w:szCs w:val="32"/>
        </w:rPr>
        <w:t>ravel</w:t>
      </w:r>
      <w:r w:rsidRPr="00BB6E0E">
        <w:rPr>
          <w:b/>
          <w:sz w:val="32"/>
          <w:szCs w:val="32"/>
        </w:rPr>
        <w:t xml:space="preserve"> accommodations</w:t>
      </w:r>
      <w:r w:rsidR="008020E1" w:rsidRPr="00BB6E0E">
        <w:rPr>
          <w:b/>
          <w:sz w:val="32"/>
          <w:szCs w:val="32"/>
        </w:rPr>
        <w:t>:</w:t>
      </w:r>
    </w:p>
    <w:p w14:paraId="54028B30" w14:textId="77777777" w:rsidR="008020E1" w:rsidRPr="00BB6E0E" w:rsidRDefault="008020E1" w:rsidP="003D61D7">
      <w:pPr>
        <w:rPr>
          <w:sz w:val="32"/>
          <w:szCs w:val="32"/>
        </w:rPr>
      </w:pPr>
      <w:r w:rsidRPr="00BB6E0E">
        <w:rPr>
          <w:sz w:val="32"/>
          <w:szCs w:val="32"/>
        </w:rPr>
        <w:t xml:space="preserve"> </w:t>
      </w:r>
    </w:p>
    <w:p w14:paraId="00A293B9" w14:textId="7DBFE3F7" w:rsidR="004106F8" w:rsidRPr="00BB6E0E" w:rsidRDefault="004106F8" w:rsidP="004106F8">
      <w:pPr>
        <w:rPr>
          <w:sz w:val="32"/>
          <w:szCs w:val="32"/>
        </w:rPr>
      </w:pPr>
      <w:r w:rsidRPr="00BB6E0E">
        <w:rPr>
          <w:sz w:val="32"/>
          <w:szCs w:val="32"/>
        </w:rPr>
        <w:t xml:space="preserve">Those who are interested </w:t>
      </w:r>
      <w:r w:rsidR="004B17DC" w:rsidRPr="00BB6E0E">
        <w:rPr>
          <w:sz w:val="32"/>
          <w:szCs w:val="32"/>
        </w:rPr>
        <w:t xml:space="preserve">in </w:t>
      </w:r>
      <w:r w:rsidR="00AB3112" w:rsidRPr="00BB6E0E">
        <w:rPr>
          <w:sz w:val="32"/>
          <w:szCs w:val="32"/>
        </w:rPr>
        <w:t xml:space="preserve">traveling to </w:t>
      </w:r>
      <w:r w:rsidRPr="00BB6E0E">
        <w:rPr>
          <w:sz w:val="32"/>
          <w:szCs w:val="32"/>
        </w:rPr>
        <w:t xml:space="preserve">Moscow and are in need of a personal invitation should send a request to the museum at: </w:t>
      </w:r>
      <w:r w:rsidRPr="00BB6E0E">
        <w:rPr>
          <w:rFonts w:cs="Calibri"/>
          <w:color w:val="0950C4"/>
          <w:sz w:val="32"/>
          <w:szCs w:val="32"/>
          <w:u w:val="single" w:color="0950C4"/>
        </w:rPr>
        <w:t>rudenko@gctm.ru</w:t>
      </w:r>
      <w:r w:rsidRPr="00BB6E0E">
        <w:rPr>
          <w:sz w:val="32"/>
          <w:szCs w:val="32"/>
        </w:rPr>
        <w:t xml:space="preserve"> </w:t>
      </w:r>
      <w:r w:rsidRPr="00BB6E0E">
        <w:rPr>
          <w:i/>
          <w:sz w:val="32"/>
          <w:szCs w:val="32"/>
        </w:rPr>
        <w:t>(Please attach all personal information for invitation, including expected dates of your visit.)</w:t>
      </w:r>
      <w:r w:rsidRPr="00BB6E0E">
        <w:rPr>
          <w:sz w:val="32"/>
          <w:szCs w:val="32"/>
        </w:rPr>
        <w:t xml:space="preserve">  </w:t>
      </w:r>
    </w:p>
    <w:p w14:paraId="7809C72B" w14:textId="77777777" w:rsidR="004106F8" w:rsidRPr="00BB6E0E" w:rsidRDefault="004106F8" w:rsidP="004106F8">
      <w:pPr>
        <w:rPr>
          <w:sz w:val="32"/>
          <w:szCs w:val="32"/>
        </w:rPr>
      </w:pPr>
    </w:p>
    <w:p w14:paraId="2A2AA7D9" w14:textId="10508DDE" w:rsidR="004106F8" w:rsidRPr="00BB6E0E" w:rsidRDefault="004106F8" w:rsidP="004106F8">
      <w:pPr>
        <w:rPr>
          <w:sz w:val="32"/>
          <w:szCs w:val="32"/>
        </w:rPr>
      </w:pPr>
      <w:r w:rsidRPr="00BB6E0E">
        <w:rPr>
          <w:sz w:val="32"/>
          <w:szCs w:val="32"/>
        </w:rPr>
        <w:t xml:space="preserve">You can </w:t>
      </w:r>
      <w:r w:rsidR="00AB3112" w:rsidRPr="00BB6E0E">
        <w:rPr>
          <w:sz w:val="32"/>
          <w:szCs w:val="32"/>
        </w:rPr>
        <w:t xml:space="preserve">also </w:t>
      </w:r>
      <w:r w:rsidRPr="00BB6E0E">
        <w:rPr>
          <w:sz w:val="32"/>
          <w:szCs w:val="32"/>
        </w:rPr>
        <w:t>find all necessary information for obtaining a Russian visa o</w:t>
      </w:r>
      <w:r w:rsidR="00E1523C" w:rsidRPr="00BB6E0E">
        <w:rPr>
          <w:sz w:val="32"/>
          <w:szCs w:val="32"/>
        </w:rPr>
        <w:t>n the web</w:t>
      </w:r>
      <w:r w:rsidRPr="00BB6E0E">
        <w:rPr>
          <w:sz w:val="32"/>
          <w:szCs w:val="32"/>
        </w:rPr>
        <w:t>site of the Russian Embassy or Consulate in your country.</w:t>
      </w:r>
    </w:p>
    <w:p w14:paraId="4175EC26" w14:textId="77777777" w:rsidR="004106F8" w:rsidRPr="00BB6E0E" w:rsidRDefault="004106F8" w:rsidP="004106F8">
      <w:pPr>
        <w:rPr>
          <w:sz w:val="32"/>
          <w:szCs w:val="32"/>
        </w:rPr>
      </w:pPr>
    </w:p>
    <w:p w14:paraId="63F1501C" w14:textId="77777777" w:rsidR="004106F8" w:rsidRPr="00BB6E0E" w:rsidRDefault="004106F8" w:rsidP="004106F8">
      <w:pPr>
        <w:rPr>
          <w:sz w:val="32"/>
          <w:szCs w:val="32"/>
        </w:rPr>
      </w:pPr>
      <w:r w:rsidRPr="00BB6E0E">
        <w:rPr>
          <w:sz w:val="32"/>
          <w:szCs w:val="32"/>
        </w:rPr>
        <w:t xml:space="preserve">At this moment, we are working on a cultural and entertainment program for you, which will include visits to theaters, museums and historical places while you are in Moscow. </w:t>
      </w:r>
    </w:p>
    <w:p w14:paraId="3B9B2800" w14:textId="77777777" w:rsidR="004106F8" w:rsidRPr="00BB6E0E" w:rsidRDefault="004106F8" w:rsidP="004106F8">
      <w:pPr>
        <w:rPr>
          <w:sz w:val="32"/>
          <w:szCs w:val="32"/>
        </w:rPr>
      </w:pPr>
    </w:p>
    <w:p w14:paraId="4A5A5C12" w14:textId="77777777" w:rsidR="005175EE" w:rsidRPr="00BB6E0E" w:rsidRDefault="004106F8" w:rsidP="004106F8">
      <w:pPr>
        <w:rPr>
          <w:sz w:val="32"/>
          <w:szCs w:val="32"/>
        </w:rPr>
      </w:pPr>
      <w:r w:rsidRPr="00BB6E0E">
        <w:rPr>
          <w:sz w:val="32"/>
          <w:szCs w:val="32"/>
        </w:rPr>
        <w:t>We will post all this information on our website:</w:t>
      </w:r>
    </w:p>
    <w:p w14:paraId="078AF0BD" w14:textId="77777777" w:rsidR="004106F8" w:rsidRPr="00BB6E0E" w:rsidRDefault="004106F8" w:rsidP="004106F8">
      <w:pPr>
        <w:rPr>
          <w:sz w:val="32"/>
          <w:szCs w:val="32"/>
        </w:rPr>
      </w:pPr>
      <w:r w:rsidRPr="00BB6E0E">
        <w:rPr>
          <w:sz w:val="32"/>
          <w:szCs w:val="32"/>
        </w:rPr>
        <w:t xml:space="preserve"> </w:t>
      </w:r>
      <w:r w:rsidRPr="00BB6E0E">
        <w:rPr>
          <w:color w:val="0000FF"/>
          <w:sz w:val="32"/>
          <w:szCs w:val="32"/>
        </w:rPr>
        <w:t>http: //www.worldcostumedesign.com</w:t>
      </w:r>
      <w:r w:rsidRPr="00BB6E0E">
        <w:rPr>
          <w:sz w:val="32"/>
          <w:szCs w:val="32"/>
        </w:rPr>
        <w:t>, along with information about the hotels in Moscow offering a discount for the exhibitors and guests of the event.</w:t>
      </w:r>
    </w:p>
    <w:p w14:paraId="78424019" w14:textId="77777777" w:rsidR="005175EE" w:rsidRPr="00BB6E0E" w:rsidRDefault="005175EE" w:rsidP="00777970">
      <w:pPr>
        <w:widowControl w:val="0"/>
        <w:autoSpaceDE w:val="0"/>
        <w:autoSpaceDN w:val="0"/>
        <w:adjustRightInd w:val="0"/>
        <w:spacing w:after="400"/>
        <w:rPr>
          <w:rFonts w:cs="Arial"/>
          <w:b/>
          <w:color w:val="242323"/>
          <w:sz w:val="32"/>
          <w:szCs w:val="32"/>
        </w:rPr>
      </w:pPr>
    </w:p>
    <w:p w14:paraId="20A1FD30" w14:textId="2D1388E1" w:rsidR="00777970" w:rsidRPr="00BB6E0E" w:rsidRDefault="004B17DC" w:rsidP="00777970">
      <w:pPr>
        <w:widowControl w:val="0"/>
        <w:autoSpaceDE w:val="0"/>
        <w:autoSpaceDN w:val="0"/>
        <w:adjustRightInd w:val="0"/>
        <w:spacing w:after="400"/>
        <w:rPr>
          <w:rFonts w:cs="Cambria"/>
          <w:b/>
          <w:sz w:val="32"/>
          <w:szCs w:val="32"/>
        </w:rPr>
      </w:pPr>
      <w:proofErr w:type="gramStart"/>
      <w:r w:rsidRPr="00BB6E0E">
        <w:rPr>
          <w:rFonts w:cs="Cambria"/>
          <w:b/>
          <w:sz w:val="32"/>
          <w:szCs w:val="32"/>
        </w:rPr>
        <w:t xml:space="preserve">A little bit about the </w:t>
      </w:r>
      <w:r w:rsidR="00C640B2" w:rsidRPr="00BB6E0E">
        <w:rPr>
          <w:rFonts w:cs="Cambria"/>
          <w:b/>
          <w:sz w:val="32"/>
          <w:szCs w:val="32"/>
        </w:rPr>
        <w:t>history</w:t>
      </w:r>
      <w:r w:rsidR="0091710E" w:rsidRPr="00BB6E0E">
        <w:rPr>
          <w:rFonts w:cs="Cambria"/>
          <w:b/>
          <w:sz w:val="32"/>
          <w:szCs w:val="32"/>
        </w:rPr>
        <w:t xml:space="preserve"> </w:t>
      </w:r>
      <w:r w:rsidR="00C640B2" w:rsidRPr="00BB6E0E">
        <w:rPr>
          <w:rFonts w:cs="Cambria"/>
          <w:b/>
          <w:sz w:val="32"/>
          <w:szCs w:val="32"/>
        </w:rPr>
        <w:t xml:space="preserve">of </w:t>
      </w:r>
      <w:r w:rsidR="0091710E" w:rsidRPr="00BB6E0E">
        <w:rPr>
          <w:rFonts w:cs="Cambria"/>
          <w:b/>
          <w:sz w:val="32"/>
          <w:szCs w:val="32"/>
        </w:rPr>
        <w:t xml:space="preserve">this </w:t>
      </w:r>
      <w:r w:rsidR="00777970" w:rsidRPr="00BB6E0E">
        <w:rPr>
          <w:rFonts w:cs="Cambria"/>
          <w:b/>
          <w:sz w:val="32"/>
          <w:szCs w:val="32"/>
        </w:rPr>
        <w:t>project.</w:t>
      </w:r>
      <w:proofErr w:type="gramEnd"/>
    </w:p>
    <w:p w14:paraId="017AE8E4" w14:textId="6071BEED" w:rsidR="004D4D82" w:rsidRPr="00BB6E0E" w:rsidRDefault="004D4D82" w:rsidP="00777970">
      <w:pPr>
        <w:widowControl w:val="0"/>
        <w:autoSpaceDE w:val="0"/>
        <w:autoSpaceDN w:val="0"/>
        <w:adjustRightInd w:val="0"/>
        <w:spacing w:after="400"/>
        <w:rPr>
          <w:rFonts w:cs="Calibri"/>
          <w:color w:val="343434"/>
          <w:sz w:val="32"/>
          <w:szCs w:val="32"/>
        </w:rPr>
      </w:pPr>
      <w:r w:rsidRPr="00BB6E0E">
        <w:rPr>
          <w:rFonts w:cs="Calibri"/>
          <w:sz w:val="32"/>
          <w:szCs w:val="32"/>
        </w:rPr>
        <w:t xml:space="preserve">This exhibit was initiated through </w:t>
      </w:r>
      <w:r w:rsidR="00AB3112" w:rsidRPr="00BB6E0E">
        <w:rPr>
          <w:rFonts w:cs="Calibri"/>
          <w:sz w:val="32"/>
          <w:szCs w:val="32"/>
        </w:rPr>
        <w:t>the</w:t>
      </w:r>
      <w:r w:rsidR="0091710E" w:rsidRPr="00BB6E0E">
        <w:rPr>
          <w:rFonts w:cs="Calibri"/>
          <w:sz w:val="32"/>
          <w:szCs w:val="32"/>
        </w:rPr>
        <w:t xml:space="preserve"> </w:t>
      </w:r>
      <w:r w:rsidRPr="00BB6E0E">
        <w:rPr>
          <w:rFonts w:cs="Calibri"/>
          <w:sz w:val="32"/>
          <w:szCs w:val="32"/>
        </w:rPr>
        <w:t xml:space="preserve">collaboration between </w:t>
      </w:r>
      <w:proofErr w:type="spellStart"/>
      <w:r w:rsidR="00E1523C" w:rsidRPr="00BB6E0E">
        <w:rPr>
          <w:rFonts w:cs="Calibri"/>
          <w:sz w:val="32"/>
          <w:szCs w:val="32"/>
        </w:rPr>
        <w:t>Organisation</w:t>
      </w:r>
      <w:proofErr w:type="spellEnd"/>
      <w:r w:rsidR="00E1523C" w:rsidRPr="00BB6E0E">
        <w:rPr>
          <w:rFonts w:cs="Calibri"/>
          <w:sz w:val="32"/>
          <w:szCs w:val="32"/>
        </w:rPr>
        <w:t xml:space="preserve"> </w:t>
      </w:r>
      <w:proofErr w:type="spellStart"/>
      <w:r w:rsidR="00E1523C" w:rsidRPr="00BB6E0E">
        <w:rPr>
          <w:rFonts w:cs="Calibri"/>
          <w:sz w:val="32"/>
          <w:szCs w:val="32"/>
        </w:rPr>
        <w:t>Internationale</w:t>
      </w:r>
      <w:proofErr w:type="spellEnd"/>
      <w:r w:rsidR="00E1523C" w:rsidRPr="00BB6E0E">
        <w:rPr>
          <w:rFonts w:cs="Calibri"/>
          <w:sz w:val="32"/>
          <w:szCs w:val="32"/>
        </w:rPr>
        <w:t xml:space="preserve"> des </w:t>
      </w:r>
      <w:proofErr w:type="spellStart"/>
      <w:r w:rsidR="00E1523C" w:rsidRPr="00BB6E0E">
        <w:rPr>
          <w:rFonts w:cs="Calibri"/>
          <w:sz w:val="32"/>
          <w:szCs w:val="32"/>
        </w:rPr>
        <w:t>Scénographes</w:t>
      </w:r>
      <w:proofErr w:type="spellEnd"/>
      <w:r w:rsidR="00E1523C" w:rsidRPr="00BB6E0E">
        <w:rPr>
          <w:rFonts w:cs="Calibri"/>
          <w:sz w:val="32"/>
          <w:szCs w:val="32"/>
        </w:rPr>
        <w:t xml:space="preserve">, </w:t>
      </w:r>
      <w:proofErr w:type="spellStart"/>
      <w:r w:rsidR="00E1523C" w:rsidRPr="00BB6E0E">
        <w:rPr>
          <w:rFonts w:cs="Calibri"/>
          <w:sz w:val="32"/>
          <w:szCs w:val="32"/>
        </w:rPr>
        <w:t>Techniciens</w:t>
      </w:r>
      <w:proofErr w:type="spellEnd"/>
      <w:r w:rsidR="00E1523C" w:rsidRPr="00BB6E0E">
        <w:rPr>
          <w:rFonts w:cs="Calibri"/>
          <w:sz w:val="32"/>
          <w:szCs w:val="32"/>
        </w:rPr>
        <w:t xml:space="preserve"> </w:t>
      </w:r>
      <w:proofErr w:type="gramStart"/>
      <w:r w:rsidR="00E1523C" w:rsidRPr="00BB6E0E">
        <w:rPr>
          <w:rFonts w:cs="Calibri"/>
          <w:sz w:val="32"/>
          <w:szCs w:val="32"/>
        </w:rPr>
        <w:t>et</w:t>
      </w:r>
      <w:proofErr w:type="gramEnd"/>
      <w:r w:rsidR="00E1523C" w:rsidRPr="00BB6E0E">
        <w:rPr>
          <w:rFonts w:cs="Calibri"/>
          <w:sz w:val="32"/>
          <w:szCs w:val="32"/>
        </w:rPr>
        <w:t xml:space="preserve"> </w:t>
      </w:r>
      <w:proofErr w:type="spellStart"/>
      <w:r w:rsidR="00E1523C" w:rsidRPr="00BB6E0E">
        <w:rPr>
          <w:rFonts w:cs="Calibri"/>
          <w:sz w:val="32"/>
          <w:szCs w:val="32"/>
        </w:rPr>
        <w:t>Architectes</w:t>
      </w:r>
      <w:proofErr w:type="spellEnd"/>
      <w:r w:rsidR="00E1523C" w:rsidRPr="00BB6E0E">
        <w:rPr>
          <w:rFonts w:cs="Calibri"/>
          <w:sz w:val="32"/>
          <w:szCs w:val="32"/>
        </w:rPr>
        <w:t xml:space="preserve"> de Theatre (</w:t>
      </w:r>
      <w:r w:rsidRPr="00BB6E0E">
        <w:rPr>
          <w:rFonts w:cs="Calibri"/>
          <w:sz w:val="32"/>
          <w:szCs w:val="32"/>
        </w:rPr>
        <w:t>OISTAT</w:t>
      </w:r>
      <w:r w:rsidR="00E1523C" w:rsidRPr="00BB6E0E">
        <w:rPr>
          <w:rFonts w:cs="Calibri"/>
          <w:sz w:val="32"/>
          <w:szCs w:val="32"/>
        </w:rPr>
        <w:t>)</w:t>
      </w:r>
      <w:r w:rsidRPr="00BB6E0E">
        <w:rPr>
          <w:rFonts w:cs="Calibri"/>
          <w:sz w:val="32"/>
          <w:szCs w:val="32"/>
        </w:rPr>
        <w:t xml:space="preserve"> and the A.A. Bakhrushin State Central Theatre Museum </w:t>
      </w:r>
      <w:r w:rsidR="004B17DC" w:rsidRPr="00BB6E0E">
        <w:rPr>
          <w:rFonts w:cs="Calibri"/>
          <w:sz w:val="32"/>
          <w:szCs w:val="32"/>
        </w:rPr>
        <w:t>(BSCT)</w:t>
      </w:r>
      <w:r w:rsidR="00E1523C" w:rsidRPr="00BB6E0E">
        <w:rPr>
          <w:rFonts w:cs="Calibri"/>
          <w:sz w:val="32"/>
          <w:szCs w:val="32"/>
        </w:rPr>
        <w:t xml:space="preserve"> </w:t>
      </w:r>
      <w:r w:rsidRPr="00BB6E0E">
        <w:rPr>
          <w:rFonts w:cs="Calibri"/>
          <w:sz w:val="32"/>
          <w:szCs w:val="32"/>
        </w:rPr>
        <w:t>in Moscow, Russia.</w:t>
      </w:r>
    </w:p>
    <w:p w14:paraId="63452D1F" w14:textId="24ABE8F7" w:rsidR="00777970" w:rsidRPr="00BB6E0E" w:rsidRDefault="00777970" w:rsidP="00777970">
      <w:pPr>
        <w:widowControl w:val="0"/>
        <w:autoSpaceDE w:val="0"/>
        <w:autoSpaceDN w:val="0"/>
        <w:adjustRightInd w:val="0"/>
        <w:spacing w:after="400"/>
        <w:rPr>
          <w:rFonts w:cs="Calibri"/>
          <w:color w:val="272727"/>
          <w:sz w:val="32"/>
          <w:szCs w:val="32"/>
        </w:rPr>
      </w:pPr>
      <w:r w:rsidRPr="00BB6E0E">
        <w:rPr>
          <w:rFonts w:cs="Cambria"/>
          <w:sz w:val="32"/>
          <w:szCs w:val="32"/>
        </w:rPr>
        <w:t xml:space="preserve">The </w:t>
      </w:r>
      <w:r w:rsidR="003750D4" w:rsidRPr="00BB6E0E">
        <w:rPr>
          <w:rFonts w:cs="Calibri"/>
          <w:color w:val="272727"/>
          <w:sz w:val="32"/>
          <w:szCs w:val="32"/>
        </w:rPr>
        <w:t>idea</w:t>
      </w:r>
      <w:r w:rsidR="0091710E" w:rsidRPr="00BB6E0E">
        <w:rPr>
          <w:rFonts w:cs="Calibri"/>
          <w:color w:val="272727"/>
          <w:sz w:val="32"/>
          <w:szCs w:val="32"/>
        </w:rPr>
        <w:t xml:space="preserve"> for </w:t>
      </w:r>
      <w:r w:rsidRPr="00BB6E0E">
        <w:rPr>
          <w:rFonts w:cs="Calibri"/>
          <w:color w:val="272727"/>
          <w:sz w:val="32"/>
          <w:szCs w:val="32"/>
        </w:rPr>
        <w:t xml:space="preserve">this exhibition </w:t>
      </w:r>
      <w:r w:rsidR="003750D4" w:rsidRPr="00BB6E0E">
        <w:rPr>
          <w:rFonts w:cs="Calibri"/>
          <w:color w:val="272727"/>
          <w:sz w:val="32"/>
          <w:szCs w:val="32"/>
        </w:rPr>
        <w:t>originated four years ago after</w:t>
      </w:r>
      <w:r w:rsidRPr="00BB6E0E">
        <w:rPr>
          <w:rFonts w:cs="Calibri"/>
          <w:color w:val="272727"/>
          <w:sz w:val="32"/>
          <w:szCs w:val="32"/>
        </w:rPr>
        <w:t xml:space="preserve"> the meeting of </w:t>
      </w:r>
      <w:r w:rsidR="007C647F" w:rsidRPr="00BB6E0E">
        <w:rPr>
          <w:rFonts w:cs="Calibri"/>
          <w:color w:val="272727"/>
          <w:sz w:val="32"/>
          <w:szCs w:val="32"/>
        </w:rPr>
        <w:t xml:space="preserve">the </w:t>
      </w:r>
      <w:r w:rsidRPr="00BB6E0E">
        <w:rPr>
          <w:rFonts w:cs="Calibri"/>
          <w:color w:val="272727"/>
          <w:sz w:val="32"/>
          <w:szCs w:val="32"/>
        </w:rPr>
        <w:t xml:space="preserve">OISTAT Costume Design Group in Prague during the Prague Quadrennial </w:t>
      </w:r>
      <w:r w:rsidR="003750D4" w:rsidRPr="00BB6E0E">
        <w:rPr>
          <w:rFonts w:cs="Calibri"/>
          <w:color w:val="272727"/>
          <w:sz w:val="32"/>
          <w:szCs w:val="32"/>
        </w:rPr>
        <w:t xml:space="preserve">- </w:t>
      </w:r>
      <w:r w:rsidRPr="00BB6E0E">
        <w:rPr>
          <w:rFonts w:cs="Calibri"/>
          <w:color w:val="272727"/>
          <w:sz w:val="32"/>
          <w:szCs w:val="32"/>
        </w:rPr>
        <w:t xml:space="preserve">2011. </w:t>
      </w:r>
    </w:p>
    <w:p w14:paraId="6FE0E43D" w14:textId="22AAC976" w:rsidR="003750D4" w:rsidRPr="00BB6E0E" w:rsidRDefault="003750D4" w:rsidP="003750D4">
      <w:pPr>
        <w:widowControl w:val="0"/>
        <w:autoSpaceDE w:val="0"/>
        <w:autoSpaceDN w:val="0"/>
        <w:adjustRightInd w:val="0"/>
        <w:spacing w:after="400"/>
        <w:rPr>
          <w:rFonts w:cs="Cambria"/>
          <w:sz w:val="32"/>
          <w:szCs w:val="32"/>
        </w:rPr>
      </w:pPr>
      <w:r w:rsidRPr="00BB6E0E">
        <w:rPr>
          <w:rFonts w:cs="Cambria"/>
          <w:sz w:val="32"/>
          <w:szCs w:val="32"/>
        </w:rPr>
        <w:t xml:space="preserve">This exhibition </w:t>
      </w:r>
      <w:r w:rsidR="00794CFC" w:rsidRPr="00BB6E0E">
        <w:rPr>
          <w:rFonts w:cs="Cambria"/>
          <w:sz w:val="32"/>
          <w:szCs w:val="32"/>
        </w:rPr>
        <w:t xml:space="preserve">will </w:t>
      </w:r>
      <w:r w:rsidR="000C2CAC" w:rsidRPr="00BB6E0E">
        <w:rPr>
          <w:rFonts w:cs="Cambria"/>
          <w:sz w:val="32"/>
          <w:szCs w:val="32"/>
        </w:rPr>
        <w:t xml:space="preserve">present </w:t>
      </w:r>
      <w:r w:rsidRPr="00BB6E0E">
        <w:rPr>
          <w:rFonts w:cs="Cambria"/>
          <w:sz w:val="32"/>
          <w:szCs w:val="32"/>
        </w:rPr>
        <w:t xml:space="preserve">work of </w:t>
      </w:r>
      <w:r w:rsidR="00735128" w:rsidRPr="00BB6E0E">
        <w:rPr>
          <w:rFonts w:cs="Cambria"/>
          <w:sz w:val="32"/>
          <w:szCs w:val="32"/>
        </w:rPr>
        <w:t>costume designers from 27 countries and will cover</w:t>
      </w:r>
      <w:r w:rsidRPr="00BB6E0E">
        <w:rPr>
          <w:rFonts w:cs="Cambria"/>
          <w:sz w:val="32"/>
          <w:szCs w:val="32"/>
        </w:rPr>
        <w:t xml:space="preserve"> the period of the past 25 years.</w:t>
      </w:r>
    </w:p>
    <w:p w14:paraId="21A0E5A2" w14:textId="18B3E750" w:rsidR="00A56836" w:rsidRPr="00BB6E0E" w:rsidRDefault="00A56836" w:rsidP="00A56836">
      <w:pPr>
        <w:widowControl w:val="0"/>
        <w:autoSpaceDE w:val="0"/>
        <w:autoSpaceDN w:val="0"/>
        <w:adjustRightInd w:val="0"/>
        <w:spacing w:after="400"/>
        <w:rPr>
          <w:rFonts w:cs="Calibri"/>
          <w:color w:val="343434"/>
          <w:sz w:val="32"/>
          <w:szCs w:val="32"/>
        </w:rPr>
      </w:pPr>
      <w:r w:rsidRPr="00BB6E0E">
        <w:rPr>
          <w:rFonts w:cs="Cambria"/>
          <w:sz w:val="32"/>
          <w:szCs w:val="32"/>
        </w:rPr>
        <w:t xml:space="preserve">The </w:t>
      </w:r>
      <w:r w:rsidR="004106F8" w:rsidRPr="00BB6E0E">
        <w:rPr>
          <w:rFonts w:cs="Cambria"/>
          <w:sz w:val="32"/>
          <w:szCs w:val="32"/>
        </w:rPr>
        <w:t>exhibition showcase</w:t>
      </w:r>
      <w:r w:rsidR="008020E1" w:rsidRPr="00BB6E0E">
        <w:rPr>
          <w:rFonts w:cs="Cambria"/>
          <w:sz w:val="32"/>
          <w:szCs w:val="32"/>
        </w:rPr>
        <w:t>s</w:t>
      </w:r>
      <w:r w:rsidR="004106F8" w:rsidRPr="00BB6E0E">
        <w:rPr>
          <w:rFonts w:cs="Cambria"/>
          <w:sz w:val="32"/>
          <w:szCs w:val="32"/>
        </w:rPr>
        <w:t xml:space="preserve"> </w:t>
      </w:r>
      <w:r w:rsidRPr="00BB6E0E">
        <w:rPr>
          <w:rFonts w:cs="Cambria"/>
          <w:sz w:val="32"/>
          <w:szCs w:val="32"/>
        </w:rPr>
        <w:t xml:space="preserve">costume design projects for theatre, opera, dance, film, fashion and performing </w:t>
      </w:r>
      <w:r w:rsidR="00E1523C" w:rsidRPr="00BB6E0E">
        <w:rPr>
          <w:rFonts w:cs="Cambria"/>
          <w:sz w:val="32"/>
          <w:szCs w:val="32"/>
        </w:rPr>
        <w:t>art</w:t>
      </w:r>
      <w:r w:rsidRPr="00BB6E0E">
        <w:rPr>
          <w:rFonts w:cs="Cambria"/>
          <w:sz w:val="32"/>
          <w:szCs w:val="32"/>
        </w:rPr>
        <w:t xml:space="preserve"> </w:t>
      </w:r>
      <w:r w:rsidR="00E1523C" w:rsidRPr="00BB6E0E">
        <w:rPr>
          <w:rFonts w:cs="Cambria"/>
          <w:sz w:val="32"/>
          <w:szCs w:val="32"/>
        </w:rPr>
        <w:t xml:space="preserve">and </w:t>
      </w:r>
      <w:r w:rsidRPr="00BB6E0E">
        <w:rPr>
          <w:rFonts w:cs="Cambria"/>
          <w:sz w:val="32"/>
          <w:szCs w:val="32"/>
        </w:rPr>
        <w:t xml:space="preserve">will include costume renderings, production photos, 3D costume installations, artistic images of costumes in other settings, as well as short performance videos. Some of the work will be presented in a digital portfolio format. </w:t>
      </w:r>
    </w:p>
    <w:p w14:paraId="349639DD" w14:textId="240E00D8" w:rsidR="00A56836" w:rsidRPr="00BB6E0E" w:rsidRDefault="00623D89" w:rsidP="00A56836">
      <w:pPr>
        <w:widowControl w:val="0"/>
        <w:autoSpaceDE w:val="0"/>
        <w:autoSpaceDN w:val="0"/>
        <w:adjustRightInd w:val="0"/>
        <w:spacing w:after="400"/>
        <w:rPr>
          <w:rFonts w:cs="Cambria"/>
          <w:sz w:val="32"/>
          <w:szCs w:val="32"/>
        </w:rPr>
      </w:pPr>
      <w:r w:rsidRPr="00BB6E0E">
        <w:rPr>
          <w:rFonts w:cs="Cambria"/>
          <w:sz w:val="32"/>
          <w:szCs w:val="32"/>
        </w:rPr>
        <w:t>Our intention is</w:t>
      </w:r>
      <w:r w:rsidR="00A56836" w:rsidRPr="00BB6E0E">
        <w:rPr>
          <w:rFonts w:cs="Cambria"/>
          <w:sz w:val="32"/>
          <w:szCs w:val="32"/>
        </w:rPr>
        <w:t xml:space="preserve"> to give the opportunity to expand the hor</w:t>
      </w:r>
      <w:r w:rsidRPr="00BB6E0E">
        <w:rPr>
          <w:rFonts w:cs="Cambria"/>
          <w:sz w:val="32"/>
          <w:szCs w:val="32"/>
        </w:rPr>
        <w:t>izons of costume craftsmen and designers through showcasing a</w:t>
      </w:r>
      <w:r w:rsidR="00A56836" w:rsidRPr="00BB6E0E">
        <w:rPr>
          <w:rFonts w:cs="Cambria"/>
          <w:sz w:val="32"/>
          <w:szCs w:val="32"/>
        </w:rPr>
        <w:t xml:space="preserve"> variety of styles and ideas, development of new materials and technologies i</w:t>
      </w:r>
      <w:r w:rsidRPr="00BB6E0E">
        <w:rPr>
          <w:rFonts w:cs="Cambria"/>
          <w:sz w:val="32"/>
          <w:szCs w:val="32"/>
        </w:rPr>
        <w:t>n</w:t>
      </w:r>
      <w:r w:rsidR="00794CFC" w:rsidRPr="00BB6E0E">
        <w:rPr>
          <w:rFonts w:cs="Cambria"/>
          <w:sz w:val="32"/>
          <w:szCs w:val="32"/>
        </w:rPr>
        <w:t xml:space="preserve"> contemporary theatre. W</w:t>
      </w:r>
      <w:r w:rsidR="00CC008E" w:rsidRPr="00BB6E0E">
        <w:rPr>
          <w:rFonts w:cs="Cambria"/>
          <w:sz w:val="32"/>
          <w:szCs w:val="32"/>
        </w:rPr>
        <w:t>e hope that all those amazing designs</w:t>
      </w:r>
      <w:r w:rsidR="00A56836" w:rsidRPr="00BB6E0E">
        <w:rPr>
          <w:rFonts w:cs="Cambria"/>
          <w:sz w:val="32"/>
          <w:szCs w:val="32"/>
        </w:rPr>
        <w:t xml:space="preserve"> </w:t>
      </w:r>
      <w:r w:rsidR="00CC008E" w:rsidRPr="00BB6E0E">
        <w:rPr>
          <w:rFonts w:cs="Cambria"/>
          <w:sz w:val="32"/>
          <w:szCs w:val="32"/>
        </w:rPr>
        <w:t xml:space="preserve">will </w:t>
      </w:r>
      <w:r w:rsidR="00A56836" w:rsidRPr="00BB6E0E">
        <w:rPr>
          <w:rFonts w:cs="Cambria"/>
          <w:sz w:val="32"/>
          <w:szCs w:val="32"/>
        </w:rPr>
        <w:t>inspire participants</w:t>
      </w:r>
      <w:r w:rsidR="00CC008E" w:rsidRPr="00BB6E0E">
        <w:rPr>
          <w:rFonts w:cs="Cambria"/>
          <w:sz w:val="32"/>
          <w:szCs w:val="32"/>
        </w:rPr>
        <w:t>, as well as visitors</w:t>
      </w:r>
      <w:r w:rsidRPr="00BB6E0E">
        <w:rPr>
          <w:rFonts w:cs="Cambria"/>
          <w:sz w:val="32"/>
          <w:szCs w:val="32"/>
        </w:rPr>
        <w:t xml:space="preserve"> of this </w:t>
      </w:r>
      <w:r w:rsidR="00A56836" w:rsidRPr="00BB6E0E">
        <w:rPr>
          <w:rFonts w:cs="Cambria"/>
          <w:sz w:val="32"/>
          <w:szCs w:val="32"/>
        </w:rPr>
        <w:t xml:space="preserve">exhibition. </w:t>
      </w:r>
    </w:p>
    <w:p w14:paraId="2CBAF5EF" w14:textId="2CC6225F" w:rsidR="000C78A3" w:rsidRPr="00BB6E0E" w:rsidRDefault="00A56836" w:rsidP="00A56836">
      <w:pPr>
        <w:widowControl w:val="0"/>
        <w:autoSpaceDE w:val="0"/>
        <w:autoSpaceDN w:val="0"/>
        <w:adjustRightInd w:val="0"/>
        <w:spacing w:after="400"/>
        <w:rPr>
          <w:rFonts w:cs="Cambria"/>
          <w:sz w:val="32"/>
          <w:szCs w:val="32"/>
        </w:rPr>
      </w:pPr>
      <w:r w:rsidRPr="00BB6E0E">
        <w:rPr>
          <w:rFonts w:cs="Cambria"/>
          <w:sz w:val="32"/>
          <w:szCs w:val="32"/>
        </w:rPr>
        <w:t xml:space="preserve">All </w:t>
      </w:r>
      <w:r w:rsidR="00623D89" w:rsidRPr="00BB6E0E">
        <w:rPr>
          <w:rFonts w:cs="Cambria"/>
          <w:sz w:val="32"/>
          <w:szCs w:val="32"/>
        </w:rPr>
        <w:t xml:space="preserve">of </w:t>
      </w:r>
      <w:r w:rsidRPr="00BB6E0E">
        <w:rPr>
          <w:rFonts w:cs="Cambria"/>
          <w:sz w:val="32"/>
          <w:szCs w:val="32"/>
        </w:rPr>
        <w:t>the data we collected for the exhibition will be included in the catalog "Costume At The Turn Of The Century 1990 -2015</w:t>
      </w:r>
      <w:r w:rsidR="00735128" w:rsidRPr="00BB6E0E">
        <w:rPr>
          <w:rFonts w:cs="Cambria"/>
          <w:sz w:val="32"/>
          <w:szCs w:val="32"/>
        </w:rPr>
        <w:t>”</w:t>
      </w:r>
      <w:r w:rsidR="00623D89" w:rsidRPr="00BB6E0E">
        <w:rPr>
          <w:rFonts w:cs="Cambria"/>
          <w:sz w:val="32"/>
          <w:szCs w:val="32"/>
        </w:rPr>
        <w:t xml:space="preserve">.  It will also be </w:t>
      </w:r>
      <w:r w:rsidRPr="00BB6E0E">
        <w:rPr>
          <w:rFonts w:cs="Cambria"/>
          <w:sz w:val="32"/>
          <w:szCs w:val="32"/>
        </w:rPr>
        <w:t>archive</w:t>
      </w:r>
      <w:r w:rsidR="00BD2BF6" w:rsidRPr="00BB6E0E">
        <w:rPr>
          <w:rFonts w:cs="Cambria"/>
          <w:sz w:val="32"/>
          <w:szCs w:val="32"/>
        </w:rPr>
        <w:t>d, preserved and shared among the</w:t>
      </w:r>
      <w:r w:rsidRPr="00BB6E0E">
        <w:rPr>
          <w:rFonts w:cs="Cambria"/>
          <w:sz w:val="32"/>
          <w:szCs w:val="32"/>
        </w:rPr>
        <w:t xml:space="preserve"> professionals, educators and </w:t>
      </w:r>
      <w:r w:rsidR="00E51F5D" w:rsidRPr="00BB6E0E">
        <w:rPr>
          <w:rFonts w:cs="Cambria"/>
          <w:sz w:val="32"/>
          <w:szCs w:val="32"/>
        </w:rPr>
        <w:t xml:space="preserve">future designers, as well as with </w:t>
      </w:r>
      <w:r w:rsidRPr="00BB6E0E">
        <w:rPr>
          <w:rFonts w:cs="Cambria"/>
          <w:sz w:val="32"/>
          <w:szCs w:val="32"/>
        </w:rPr>
        <w:t xml:space="preserve">general public through the OISTAT/BCSTM Gallery on our website: </w:t>
      </w:r>
      <w:hyperlink r:id="rId8" w:history="1">
        <w:r w:rsidR="000C78A3" w:rsidRPr="00BB6E0E">
          <w:rPr>
            <w:rStyle w:val="Hyperlink"/>
            <w:rFonts w:cs="Cambria"/>
            <w:sz w:val="32"/>
            <w:szCs w:val="32"/>
          </w:rPr>
          <w:t>www.worldstagedesign.com</w:t>
        </w:r>
      </w:hyperlink>
      <w:r w:rsidR="000C78A3" w:rsidRPr="00BB6E0E">
        <w:rPr>
          <w:rFonts w:cs="Cambria"/>
          <w:sz w:val="32"/>
          <w:szCs w:val="32"/>
        </w:rPr>
        <w:t xml:space="preserve">                                              </w:t>
      </w:r>
    </w:p>
    <w:p w14:paraId="06C1D49F" w14:textId="1B798A9F" w:rsidR="00A56836" w:rsidRPr="00BB6E0E" w:rsidRDefault="00A56836" w:rsidP="00A56836">
      <w:pPr>
        <w:widowControl w:val="0"/>
        <w:autoSpaceDE w:val="0"/>
        <w:autoSpaceDN w:val="0"/>
        <w:adjustRightInd w:val="0"/>
        <w:spacing w:after="400"/>
        <w:rPr>
          <w:rFonts w:cs="Cambria"/>
          <w:sz w:val="32"/>
          <w:szCs w:val="32"/>
        </w:rPr>
      </w:pPr>
      <w:r w:rsidRPr="00BB6E0E">
        <w:rPr>
          <w:rFonts w:cs="Cambria"/>
          <w:sz w:val="32"/>
          <w:szCs w:val="32"/>
        </w:rPr>
        <w:t>This exhibiti</w:t>
      </w:r>
      <w:r w:rsidR="00623D89" w:rsidRPr="00BB6E0E">
        <w:rPr>
          <w:rFonts w:cs="Cambria"/>
          <w:sz w:val="32"/>
          <w:szCs w:val="32"/>
        </w:rPr>
        <w:t xml:space="preserve">on is created as a tribute to </w:t>
      </w:r>
      <w:r w:rsidRPr="00BB6E0E">
        <w:rPr>
          <w:rFonts w:cs="Cambria"/>
          <w:sz w:val="32"/>
          <w:szCs w:val="32"/>
        </w:rPr>
        <w:t>COSTUM</w:t>
      </w:r>
      <w:r w:rsidR="00623D89" w:rsidRPr="00BB6E0E">
        <w:rPr>
          <w:rFonts w:cs="Cambria"/>
          <w:sz w:val="32"/>
          <w:szCs w:val="32"/>
        </w:rPr>
        <w:t>ES AND COSTUM</w:t>
      </w:r>
      <w:r w:rsidRPr="00BB6E0E">
        <w:rPr>
          <w:rFonts w:cs="Cambria"/>
          <w:sz w:val="32"/>
          <w:szCs w:val="32"/>
        </w:rPr>
        <w:t xml:space="preserve">ERS </w:t>
      </w:r>
      <w:r w:rsidR="00623D89" w:rsidRPr="00BB6E0E">
        <w:rPr>
          <w:rFonts w:cs="Cambria"/>
          <w:sz w:val="32"/>
          <w:szCs w:val="32"/>
        </w:rPr>
        <w:t>at the turn of this century.  O</w:t>
      </w:r>
      <w:r w:rsidRPr="00BB6E0E">
        <w:rPr>
          <w:rFonts w:cs="Cambria"/>
          <w:sz w:val="32"/>
          <w:szCs w:val="32"/>
        </w:rPr>
        <w:t xml:space="preserve">ur plan is to continue </w:t>
      </w:r>
      <w:r w:rsidR="00623D89" w:rsidRPr="00BB6E0E">
        <w:rPr>
          <w:rFonts w:cs="Cambria"/>
          <w:sz w:val="32"/>
          <w:szCs w:val="32"/>
        </w:rPr>
        <w:t xml:space="preserve">to </w:t>
      </w:r>
      <w:r w:rsidRPr="00BB6E0E">
        <w:rPr>
          <w:rFonts w:cs="Cambria"/>
          <w:sz w:val="32"/>
          <w:szCs w:val="32"/>
        </w:rPr>
        <w:t xml:space="preserve">collect and update the data in the future on our website. </w:t>
      </w:r>
    </w:p>
    <w:p w14:paraId="55067B94" w14:textId="5C549F53" w:rsidR="00777970" w:rsidRPr="00BB6E0E" w:rsidRDefault="00777970" w:rsidP="00777970">
      <w:pPr>
        <w:widowControl w:val="0"/>
        <w:autoSpaceDE w:val="0"/>
        <w:autoSpaceDN w:val="0"/>
        <w:adjustRightInd w:val="0"/>
        <w:spacing w:after="400"/>
        <w:rPr>
          <w:rFonts w:cs="Calibri"/>
          <w:color w:val="343434"/>
          <w:sz w:val="32"/>
          <w:szCs w:val="32"/>
        </w:rPr>
      </w:pPr>
      <w:r w:rsidRPr="00BB6E0E">
        <w:rPr>
          <w:rFonts w:cs="Calibri"/>
          <w:color w:val="272727"/>
          <w:sz w:val="32"/>
          <w:szCs w:val="32"/>
        </w:rPr>
        <w:t>We are also looking for sponsors</w:t>
      </w:r>
      <w:r w:rsidR="00623D89" w:rsidRPr="00BB6E0E">
        <w:rPr>
          <w:rFonts w:cs="Calibri"/>
          <w:color w:val="272727"/>
          <w:sz w:val="32"/>
          <w:szCs w:val="32"/>
        </w:rPr>
        <w:t xml:space="preserve"> and organizations that are interested in</w:t>
      </w:r>
      <w:r w:rsidRPr="00BB6E0E">
        <w:rPr>
          <w:rFonts w:cs="Calibri"/>
          <w:color w:val="272727"/>
          <w:sz w:val="32"/>
          <w:szCs w:val="32"/>
        </w:rPr>
        <w:t xml:space="preserve"> bring</w:t>
      </w:r>
      <w:r w:rsidR="00623D89" w:rsidRPr="00BB6E0E">
        <w:rPr>
          <w:rFonts w:cs="Calibri"/>
          <w:color w:val="272727"/>
          <w:sz w:val="32"/>
          <w:szCs w:val="32"/>
        </w:rPr>
        <w:t>ing</w:t>
      </w:r>
      <w:r w:rsidRPr="00BB6E0E">
        <w:rPr>
          <w:rFonts w:cs="Calibri"/>
          <w:color w:val="272727"/>
          <w:sz w:val="32"/>
          <w:szCs w:val="32"/>
        </w:rPr>
        <w:t xml:space="preserve"> this exhibition to their</w:t>
      </w:r>
      <w:r w:rsidR="00D0727F" w:rsidRPr="00BB6E0E">
        <w:rPr>
          <w:rFonts w:cs="Calibri"/>
          <w:color w:val="272727"/>
          <w:sz w:val="32"/>
          <w:szCs w:val="32"/>
        </w:rPr>
        <w:t xml:space="preserve"> own country</w:t>
      </w:r>
      <w:r w:rsidRPr="00BB6E0E">
        <w:rPr>
          <w:rFonts w:cs="Calibri"/>
          <w:color w:val="272727"/>
          <w:sz w:val="32"/>
          <w:szCs w:val="32"/>
        </w:rPr>
        <w:t>.</w:t>
      </w:r>
    </w:p>
    <w:p w14:paraId="74BFC6DA" w14:textId="1F6D70E2" w:rsidR="00B01D81" w:rsidRDefault="005175EE" w:rsidP="00777970">
      <w:pPr>
        <w:rPr>
          <w:rFonts w:cs="Helvetica"/>
          <w:color w:val="10131A"/>
          <w:sz w:val="32"/>
          <w:szCs w:val="32"/>
        </w:rPr>
      </w:pPr>
      <w:r w:rsidRPr="00BB6E0E">
        <w:rPr>
          <w:rFonts w:cs="Helvetica"/>
          <w:color w:val="10131A"/>
          <w:sz w:val="32"/>
          <w:szCs w:val="32"/>
        </w:rPr>
        <w:t xml:space="preserve">From the bottom of my heart, I sincerely want to thank the management and staff of the A.A. Bakhrushin Central State Theatre Museum, all </w:t>
      </w:r>
      <w:r w:rsidR="00D0727F" w:rsidRPr="00BB6E0E">
        <w:rPr>
          <w:rFonts w:cs="Helvetica"/>
          <w:color w:val="10131A"/>
          <w:sz w:val="32"/>
          <w:szCs w:val="32"/>
        </w:rPr>
        <w:t xml:space="preserve">of </w:t>
      </w:r>
      <w:r w:rsidRPr="00BB6E0E">
        <w:rPr>
          <w:rFonts w:cs="Helvetica"/>
          <w:color w:val="10131A"/>
          <w:sz w:val="32"/>
          <w:szCs w:val="32"/>
        </w:rPr>
        <w:t>the participants and especially the curators of this exhibition, for your contribution to the creatio</w:t>
      </w:r>
      <w:r w:rsidR="000C78A3" w:rsidRPr="00BB6E0E">
        <w:rPr>
          <w:rFonts w:cs="Helvetica"/>
          <w:color w:val="10131A"/>
          <w:sz w:val="32"/>
          <w:szCs w:val="32"/>
        </w:rPr>
        <w:t>n of this extraordinary project.</w:t>
      </w:r>
    </w:p>
    <w:p w14:paraId="48ECB2BA" w14:textId="77777777" w:rsidR="00BB6E0E" w:rsidRDefault="00BB6E0E" w:rsidP="00777970">
      <w:pPr>
        <w:rPr>
          <w:rFonts w:cs="Helvetica"/>
          <w:color w:val="10131A"/>
          <w:sz w:val="32"/>
          <w:szCs w:val="32"/>
        </w:rPr>
      </w:pPr>
    </w:p>
    <w:p w14:paraId="3B916043" w14:textId="77777777" w:rsidR="00BB6E0E" w:rsidRPr="00F04F77" w:rsidRDefault="00BB6E0E" w:rsidP="00777970">
      <w:pPr>
        <w:rPr>
          <w:rFonts w:cs="Times"/>
          <w:sz w:val="32"/>
          <w:szCs w:val="32"/>
        </w:rPr>
      </w:pPr>
      <w:r w:rsidRPr="00F04F77">
        <w:rPr>
          <w:rFonts w:cs="Times"/>
          <w:sz w:val="32"/>
          <w:szCs w:val="32"/>
        </w:rPr>
        <w:t xml:space="preserve">Chief curator of the exhibition "Costume at the Turn of the Century 1990 - 2015" </w:t>
      </w:r>
    </w:p>
    <w:p w14:paraId="3B644D3B" w14:textId="5326CA3F" w:rsidR="00BB6E0E" w:rsidRPr="00F04F77" w:rsidRDefault="00BB6E0E" w:rsidP="00777970">
      <w:pPr>
        <w:rPr>
          <w:rFonts w:cs="Helvetica"/>
          <w:color w:val="10131A"/>
          <w:sz w:val="32"/>
          <w:szCs w:val="32"/>
        </w:rPr>
      </w:pPr>
      <w:r w:rsidRPr="00F04F77">
        <w:rPr>
          <w:rFonts w:cs="Times"/>
          <w:sz w:val="32"/>
          <w:szCs w:val="32"/>
        </w:rPr>
        <w:t>Igor Roussanoff</w:t>
      </w:r>
    </w:p>
    <w:p w14:paraId="45C486A0" w14:textId="77777777" w:rsidR="000C78A3" w:rsidRDefault="000C78A3" w:rsidP="00777970">
      <w:pPr>
        <w:rPr>
          <w:rFonts w:cs="Helvetica"/>
          <w:color w:val="10131A"/>
          <w:sz w:val="36"/>
          <w:szCs w:val="36"/>
        </w:rPr>
      </w:pPr>
    </w:p>
    <w:p w14:paraId="7C3C91E7" w14:textId="0D3CAF0F" w:rsidR="005175EE" w:rsidRDefault="000C78A3" w:rsidP="00777970">
      <w:pPr>
        <w:rPr>
          <w:rFonts w:cs="Helvetica"/>
          <w:color w:val="10131A"/>
          <w:sz w:val="36"/>
          <w:szCs w:val="36"/>
        </w:rPr>
      </w:pPr>
      <w:r w:rsidRPr="000C78A3">
        <w:rPr>
          <w:rFonts w:cs="Helvetica"/>
          <w:noProof/>
          <w:color w:val="10131A"/>
          <w:sz w:val="36"/>
          <w:szCs w:val="36"/>
        </w:rPr>
        <w:drawing>
          <wp:inline distT="0" distB="0" distL="0" distR="0" wp14:anchorId="23C555B4" wp14:editId="5A0B7810">
            <wp:extent cx="2278117" cy="1010190"/>
            <wp:effectExtent l="0" t="0" r="8255" b="6350"/>
            <wp:docPr id="6" name="Picture 6" descr="Macintosh HD:Users:igorroussanoff:Desktop:2015 Exhibit:logo Ki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igorroussanoff:Desktop:2015 Exhibit:logo Kie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38" cy="101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Helvetica"/>
          <w:color w:val="10131A"/>
          <w:sz w:val="36"/>
          <w:szCs w:val="36"/>
        </w:rPr>
        <w:t xml:space="preserve">            </w:t>
      </w:r>
      <w:r w:rsidR="00AB630C">
        <w:rPr>
          <w:rFonts w:cs="Helvetica"/>
          <w:noProof/>
          <w:color w:val="10131A"/>
          <w:sz w:val="36"/>
          <w:szCs w:val="36"/>
        </w:rPr>
        <w:drawing>
          <wp:inline distT="0" distB="0" distL="0" distR="0" wp14:anchorId="7B213911" wp14:editId="7C0B566E">
            <wp:extent cx="1981747" cy="1026855"/>
            <wp:effectExtent l="0" t="0" r="0" b="0"/>
            <wp:docPr id="3" name="Picture 3" descr="Macintosh HD:Users:igorroussanoff:Desktop:2015 Exhibit:UN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gorroussanoff:Desktop:2015 Exhibit:UNCA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00" cy="1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8D6B" w14:textId="59FFAACD" w:rsidR="0018181D" w:rsidRDefault="0018181D" w:rsidP="00777970">
      <w:pPr>
        <w:rPr>
          <w:rFonts w:cs="Helvetica"/>
          <w:sz w:val="32"/>
          <w:szCs w:val="32"/>
        </w:rPr>
      </w:pPr>
    </w:p>
    <w:p w14:paraId="7E3FD5C2" w14:textId="77777777" w:rsidR="00F04F77" w:rsidRDefault="00F04F77" w:rsidP="00777970">
      <w:pPr>
        <w:rPr>
          <w:rFonts w:cs="Helvetica"/>
          <w:sz w:val="32"/>
          <w:szCs w:val="32"/>
        </w:rPr>
      </w:pPr>
    </w:p>
    <w:p w14:paraId="71F87314" w14:textId="77777777" w:rsidR="00F04F77" w:rsidRDefault="00F04F77" w:rsidP="00777970">
      <w:pPr>
        <w:rPr>
          <w:rFonts w:cs="Helvetica"/>
          <w:sz w:val="32"/>
          <w:szCs w:val="32"/>
        </w:rPr>
      </w:pPr>
      <w:bookmarkStart w:id="0" w:name="_GoBack"/>
      <w:bookmarkEnd w:id="0"/>
    </w:p>
    <w:p w14:paraId="08509534" w14:textId="5F1EF22F" w:rsidR="00F04F77" w:rsidRPr="00F04F77" w:rsidRDefault="00F04F77" w:rsidP="00777970">
      <w:pPr>
        <w:rPr>
          <w:rFonts w:cs="Helvetica"/>
          <w:sz w:val="32"/>
          <w:szCs w:val="32"/>
        </w:rPr>
      </w:pPr>
      <w:r>
        <w:rPr>
          <w:rFonts w:ascii="Times" w:hAnsi="Times" w:cs="Times"/>
          <w:color w:val="AF0004"/>
          <w:sz w:val="34"/>
          <w:szCs w:val="34"/>
        </w:rPr>
        <w:t xml:space="preserve">                               </w:t>
      </w:r>
      <w:r w:rsidRPr="00F04F77">
        <w:rPr>
          <w:rFonts w:ascii="Times" w:hAnsi="Times" w:cs="Times"/>
          <w:color w:val="AF0004"/>
          <w:sz w:val="34"/>
          <w:szCs w:val="34"/>
        </w:rPr>
        <w:t>Regional Curators</w:t>
      </w:r>
    </w:p>
    <w:p w14:paraId="1678B2DA" w14:textId="77777777" w:rsidR="00F04F77" w:rsidRDefault="00F04F77" w:rsidP="00777970">
      <w:pPr>
        <w:rPr>
          <w:rFonts w:cs="Helvetica"/>
          <w:sz w:val="32"/>
          <w:szCs w:val="32"/>
        </w:rPr>
      </w:pPr>
    </w:p>
    <w:p w14:paraId="40FDB53F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United States:</w:t>
      </w:r>
    </w:p>
    <w:p w14:paraId="601F0E6C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Susan </w:t>
      </w:r>
      <w:proofErr w:type="spellStart"/>
      <w:r>
        <w:rPr>
          <w:rFonts w:ascii="Times" w:hAnsi="Times" w:cs="Times"/>
          <w:sz w:val="26"/>
          <w:szCs w:val="26"/>
        </w:rPr>
        <w:t>Tsu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11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stsu@andrew.cmu.edu</w:t>
        </w:r>
      </w:hyperlink>
    </w:p>
    <w:p w14:paraId="22792B97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Sandy Bonds </w:t>
      </w:r>
      <w:hyperlink r:id="rId12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abonds@uoregon.edu</w:t>
        </w:r>
      </w:hyperlink>
    </w:p>
    <w:p w14:paraId="1D89F7FB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Laura Crow </w:t>
      </w:r>
      <w:hyperlink r:id="rId13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laura.crow.usa@gmail.com</w:t>
        </w:r>
      </w:hyperlink>
    </w:p>
    <w:p w14:paraId="50FB0D88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Japan:</w:t>
      </w:r>
    </w:p>
    <w:p w14:paraId="4A4300D5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Kazue </w:t>
      </w:r>
      <w:proofErr w:type="spellStart"/>
      <w:r>
        <w:rPr>
          <w:rFonts w:ascii="Times" w:hAnsi="Times" w:cs="Times"/>
          <w:sz w:val="26"/>
          <w:szCs w:val="26"/>
        </w:rPr>
        <w:t>Hatano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14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kazue@hinix.com</w:t>
        </w:r>
      </w:hyperlink>
    </w:p>
    <w:p w14:paraId="0783D0D6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 Netherlands:</w:t>
      </w:r>
    </w:p>
    <w:p w14:paraId="66EF52F8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Sabine </w:t>
      </w:r>
      <w:proofErr w:type="spellStart"/>
      <w:r>
        <w:rPr>
          <w:rFonts w:ascii="Times" w:hAnsi="Times" w:cs="Times"/>
          <w:sz w:val="26"/>
          <w:szCs w:val="26"/>
        </w:rPr>
        <w:t>Snijders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15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sabine@wardrobe.nl</w:t>
        </w:r>
      </w:hyperlink>
    </w:p>
    <w:p w14:paraId="064EDAE6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Australia:</w:t>
      </w:r>
    </w:p>
    <w:p w14:paraId="1A306520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Julie Lynch </w:t>
      </w:r>
      <w:hyperlink r:id="rId16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julielynchdesign@gmail.com</w:t>
        </w:r>
      </w:hyperlink>
    </w:p>
    <w:p w14:paraId="4DA43F9C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Southeast Asia/Philippines:</w:t>
      </w:r>
    </w:p>
    <w:p w14:paraId="31292C59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Rolando </w:t>
      </w:r>
      <w:proofErr w:type="spellStart"/>
      <w:r>
        <w:rPr>
          <w:rFonts w:ascii="Times" w:hAnsi="Times" w:cs="Times"/>
          <w:sz w:val="26"/>
          <w:szCs w:val="26"/>
        </w:rPr>
        <w:t>Meriales</w:t>
      </w:r>
      <w:proofErr w:type="spellEnd"/>
      <w:r>
        <w:rPr>
          <w:rFonts w:ascii="Times" w:hAnsi="Times" w:cs="Times"/>
          <w:sz w:val="26"/>
          <w:szCs w:val="26"/>
        </w:rPr>
        <w:t xml:space="preserve"> de Leon </w:t>
      </w:r>
      <w:hyperlink r:id="rId17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rolliedl2000@yahoo.com</w:t>
        </w:r>
      </w:hyperlink>
    </w:p>
    <w:p w14:paraId="139722A8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Spain and Venezuela:</w:t>
      </w:r>
    </w:p>
    <w:p w14:paraId="28195615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Mariaelena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Roqué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18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melenaroque2@gmail.com</w:t>
        </w:r>
      </w:hyperlink>
    </w:p>
    <w:p w14:paraId="6F082F4E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Italy:</w:t>
      </w:r>
    </w:p>
    <w:p w14:paraId="280BAEB6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Fabrizia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Migliarotti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19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fabriziam@yahoo.com</w:t>
        </w:r>
      </w:hyperlink>
    </w:p>
    <w:p w14:paraId="633A3AD5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Serbia:</w:t>
      </w:r>
    </w:p>
    <w:p w14:paraId="4BEFD87E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Miodrag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Tabacki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20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miodragtabacki@gmail.com</w:t>
        </w:r>
      </w:hyperlink>
    </w:p>
    <w:p w14:paraId="4B512ED1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Belgium:</w:t>
      </w:r>
    </w:p>
    <w:p w14:paraId="047DE7FD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Tina </w:t>
      </w:r>
      <w:proofErr w:type="spellStart"/>
      <w:r>
        <w:rPr>
          <w:rFonts w:ascii="Times" w:hAnsi="Times" w:cs="Times"/>
          <w:sz w:val="26"/>
          <w:szCs w:val="26"/>
        </w:rPr>
        <w:t>Matulessy</w:t>
      </w:r>
      <w:proofErr w:type="spellEnd"/>
      <w:r>
        <w:rPr>
          <w:rFonts w:ascii="Times" w:hAnsi="Times" w:cs="Times"/>
          <w:sz w:val="26"/>
          <w:szCs w:val="26"/>
        </w:rPr>
        <w:t> </w:t>
      </w:r>
      <w:hyperlink r:id="rId21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oc.matulessy@breda.nl</w:t>
        </w:r>
      </w:hyperlink>
    </w:p>
    <w:p w14:paraId="6D398323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Germany:</w:t>
      </w:r>
    </w:p>
    <w:p w14:paraId="5268D8B0" w14:textId="77777777" w:rsidR="00F04F77" w:rsidRDefault="00F04F77" w:rsidP="00F04F7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Sebastian </w:t>
      </w:r>
      <w:proofErr w:type="spellStart"/>
      <w:r>
        <w:rPr>
          <w:rFonts w:ascii="Times" w:hAnsi="Times" w:cs="Times"/>
          <w:sz w:val="26"/>
          <w:szCs w:val="26"/>
        </w:rPr>
        <w:t>Hannak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22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mail@sebastianhannak.com</w:t>
        </w:r>
      </w:hyperlink>
    </w:p>
    <w:p w14:paraId="1B4DC543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Slovakia:</w:t>
      </w:r>
    </w:p>
    <w:p w14:paraId="11954F58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Nad'a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Simunova</w:t>
      </w:r>
      <w:proofErr w:type="spellEnd"/>
      <w:r>
        <w:rPr>
          <w:rFonts w:ascii="Times" w:hAnsi="Times" w:cs="Times"/>
          <w:sz w:val="26"/>
          <w:szCs w:val="26"/>
        </w:rPr>
        <w:t xml:space="preserve">  </w:t>
      </w:r>
      <w:hyperlink r:id="rId23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simunova@gmail.com</w:t>
        </w:r>
      </w:hyperlink>
    </w:p>
    <w:p w14:paraId="281198B2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Brazil:</w:t>
      </w:r>
    </w:p>
    <w:p w14:paraId="461BA135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Rosane</w:t>
      </w:r>
      <w:proofErr w:type="spellEnd"/>
      <w:r>
        <w:rPr>
          <w:rFonts w:ascii="Times" w:hAnsi="Times" w:cs="Times"/>
          <w:sz w:val="26"/>
          <w:szCs w:val="26"/>
        </w:rPr>
        <w:t xml:space="preserve"> Muniz </w:t>
      </w:r>
      <w:hyperlink r:id="rId24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romuniz@gmail.com</w:t>
        </w:r>
      </w:hyperlink>
    </w:p>
    <w:p w14:paraId="2D043F1A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United Kingdom:</w:t>
      </w:r>
    </w:p>
    <w:p w14:paraId="16F5A1EA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Claire </w:t>
      </w:r>
      <w:proofErr w:type="spellStart"/>
      <w:r>
        <w:rPr>
          <w:rFonts w:ascii="Times" w:hAnsi="Times" w:cs="Times"/>
          <w:sz w:val="26"/>
          <w:szCs w:val="26"/>
        </w:rPr>
        <w:t>Suckall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25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claire.suckall@gmail.com</w:t>
        </w:r>
      </w:hyperlink>
    </w:p>
    <w:p w14:paraId="68513CD6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Greer Crawley </w:t>
      </w:r>
      <w:hyperlink r:id="rId26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greer.crawley@gmail.com</w:t>
        </w:r>
      </w:hyperlink>
    </w:p>
    <w:p w14:paraId="0F97CBBD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Denmark/Scandinavia/Norway:</w:t>
      </w:r>
    </w:p>
    <w:p w14:paraId="4D6FDE03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Lise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Klitten</w:t>
      </w:r>
      <w:proofErr w:type="spellEnd"/>
      <w:r>
        <w:rPr>
          <w:rFonts w:ascii="Times" w:hAnsi="Times" w:cs="Times"/>
          <w:sz w:val="26"/>
          <w:szCs w:val="26"/>
        </w:rPr>
        <w:t> </w:t>
      </w:r>
      <w:hyperlink r:id="rId27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liseklitten@kulisse.dk</w:t>
        </w:r>
      </w:hyperlink>
    </w:p>
    <w:p w14:paraId="57A4F673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Russia:</w:t>
      </w:r>
    </w:p>
    <w:p w14:paraId="6E8F800D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Dmitry </w:t>
      </w:r>
      <w:proofErr w:type="spellStart"/>
      <w:r>
        <w:rPr>
          <w:rFonts w:ascii="Times" w:hAnsi="Times" w:cs="Times"/>
          <w:sz w:val="26"/>
          <w:szCs w:val="26"/>
        </w:rPr>
        <w:t>Rodionov</w:t>
      </w:r>
      <w:proofErr w:type="spellEnd"/>
      <w:r>
        <w:rPr>
          <w:rFonts w:ascii="Times" w:hAnsi="Times" w:cs="Times"/>
          <w:sz w:val="26"/>
          <w:szCs w:val="26"/>
        </w:rPr>
        <w:t> </w:t>
      </w:r>
      <w:hyperlink r:id="rId28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chief_director@gctm.ru</w:t>
        </w:r>
      </w:hyperlink>
    </w:p>
    <w:p w14:paraId="1230709B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Canada:</w:t>
      </w:r>
    </w:p>
    <w:p w14:paraId="675CA3C7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April </w:t>
      </w:r>
      <w:proofErr w:type="spellStart"/>
      <w:r>
        <w:rPr>
          <w:rFonts w:ascii="Times" w:hAnsi="Times" w:cs="Times"/>
          <w:sz w:val="26"/>
          <w:szCs w:val="26"/>
        </w:rPr>
        <w:t>Viczko</w:t>
      </w:r>
      <w:proofErr w:type="spellEnd"/>
      <w:r>
        <w:rPr>
          <w:rFonts w:ascii="Times" w:hAnsi="Times" w:cs="Times"/>
          <w:sz w:val="26"/>
          <w:szCs w:val="26"/>
        </w:rPr>
        <w:t> </w:t>
      </w:r>
      <w:hyperlink r:id="rId29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april.viczko@gmail.com</w:t>
        </w:r>
      </w:hyperlink>
    </w:p>
    <w:p w14:paraId="6803EF58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Marija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Djordjevic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30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djordjevic.marija@gmail.com</w:t>
        </w:r>
      </w:hyperlink>
    </w:p>
    <w:p w14:paraId="7A01EBF1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Ukraine:</w:t>
      </w:r>
    </w:p>
    <w:p w14:paraId="36C568C0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Irina </w:t>
      </w:r>
      <w:proofErr w:type="spellStart"/>
      <w:r>
        <w:rPr>
          <w:rFonts w:ascii="Times" w:hAnsi="Times" w:cs="Times"/>
          <w:sz w:val="26"/>
          <w:szCs w:val="26"/>
        </w:rPr>
        <w:t>Nesmiyanova</w:t>
      </w:r>
      <w:proofErr w:type="spellEnd"/>
      <w:r>
        <w:rPr>
          <w:rFonts w:ascii="Times" w:hAnsi="Times" w:cs="Times"/>
          <w:sz w:val="26"/>
          <w:szCs w:val="26"/>
        </w:rPr>
        <w:t> </w:t>
      </w:r>
      <w:hyperlink r:id="rId31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in-kiev@mail.ru</w:t>
        </w:r>
      </w:hyperlink>
    </w:p>
    <w:p w14:paraId="4E504C51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Poland:</w:t>
      </w:r>
    </w:p>
    <w:p w14:paraId="798C8C99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Paweł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Dobrzycki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32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dobrzycki.pawel@gmail.com</w:t>
        </w:r>
      </w:hyperlink>
    </w:p>
    <w:p w14:paraId="1FFACD3C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Agnieszka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Koecher-Hensel</w:t>
      </w:r>
      <w:proofErr w:type="spellEnd"/>
    </w:p>
    <w:p w14:paraId="73A02FD1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Taiwan, China and Hong Kong:</w:t>
      </w:r>
    </w:p>
    <w:p w14:paraId="63574788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OISTAT Headquarters </w:t>
      </w:r>
      <w:hyperlink r:id="rId33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headquarters@oistat.org</w:t>
        </w:r>
      </w:hyperlink>
    </w:p>
    <w:p w14:paraId="266007BF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Central Asia/Kazakhstan/</w:t>
      </w:r>
      <w:proofErr w:type="spellStart"/>
      <w:r>
        <w:rPr>
          <w:rFonts w:ascii="Times" w:hAnsi="Times" w:cs="Times"/>
          <w:color w:val="AF0004"/>
          <w:sz w:val="26"/>
          <w:szCs w:val="26"/>
        </w:rPr>
        <w:t>Yzbekistan</w:t>
      </w:r>
      <w:proofErr w:type="spellEnd"/>
      <w:r>
        <w:rPr>
          <w:rFonts w:ascii="Times" w:hAnsi="Times" w:cs="Times"/>
          <w:color w:val="AF0004"/>
          <w:sz w:val="26"/>
          <w:szCs w:val="26"/>
        </w:rPr>
        <w:t>:</w:t>
      </w:r>
    </w:p>
    <w:p w14:paraId="4D15EDF9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proofErr w:type="spellStart"/>
      <w:r>
        <w:rPr>
          <w:rFonts w:ascii="Times" w:hAnsi="Times" w:cs="Times"/>
          <w:sz w:val="26"/>
          <w:szCs w:val="26"/>
        </w:rPr>
        <w:t>Iosif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Yusupov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34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iosefyusupov@hotmail.com</w:t>
        </w:r>
      </w:hyperlink>
    </w:p>
    <w:p w14:paraId="5D573D27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Mexico:</w:t>
      </w:r>
    </w:p>
    <w:p w14:paraId="76D1D6E2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Susan </w:t>
      </w:r>
      <w:proofErr w:type="spellStart"/>
      <w:r>
        <w:rPr>
          <w:rFonts w:ascii="Times" w:hAnsi="Times" w:cs="Times"/>
          <w:sz w:val="26"/>
          <w:szCs w:val="26"/>
        </w:rPr>
        <w:t>Tsu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35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stsu@andrew.cmu.edu</w:t>
        </w:r>
      </w:hyperlink>
    </w:p>
    <w:p w14:paraId="6B2D9482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Korea:</w:t>
      </w:r>
    </w:p>
    <w:p w14:paraId="4EA73B88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Susan </w:t>
      </w:r>
      <w:proofErr w:type="spellStart"/>
      <w:r>
        <w:rPr>
          <w:rFonts w:ascii="Times" w:hAnsi="Times" w:cs="Times"/>
          <w:sz w:val="26"/>
          <w:szCs w:val="26"/>
        </w:rPr>
        <w:t>Tsu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36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stsu@andrew.cmu.edu</w:t>
        </w:r>
      </w:hyperlink>
    </w:p>
    <w:p w14:paraId="00A3B770" w14:textId="77777777" w:rsidR="00F04F77" w:rsidRDefault="00F04F77" w:rsidP="00F04F7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AF0004"/>
          <w:sz w:val="26"/>
          <w:szCs w:val="26"/>
        </w:rPr>
      </w:pPr>
      <w:r>
        <w:rPr>
          <w:rFonts w:ascii="Times" w:hAnsi="Times" w:cs="Times"/>
          <w:color w:val="AF0004"/>
          <w:sz w:val="26"/>
          <w:szCs w:val="26"/>
        </w:rPr>
        <w:t>Bulgaria:</w:t>
      </w:r>
    </w:p>
    <w:p w14:paraId="2F720932" w14:textId="413DE325" w:rsidR="00F04F77" w:rsidRPr="0018181D" w:rsidRDefault="00F04F77" w:rsidP="00F04F77">
      <w:pPr>
        <w:rPr>
          <w:rFonts w:cs="Helvetica"/>
          <w:sz w:val="32"/>
          <w:szCs w:val="32"/>
        </w:rPr>
      </w:pPr>
      <w:r>
        <w:rPr>
          <w:rFonts w:ascii="Times" w:hAnsi="Times" w:cs="Times"/>
          <w:sz w:val="26"/>
          <w:szCs w:val="26"/>
        </w:rPr>
        <w:t xml:space="preserve">   </w:t>
      </w:r>
      <w:r>
        <w:rPr>
          <w:rFonts w:ascii="Times" w:hAnsi="Times" w:cs="Times"/>
          <w:sz w:val="26"/>
          <w:szCs w:val="26"/>
        </w:rPr>
        <w:t xml:space="preserve">Marina </w:t>
      </w:r>
      <w:proofErr w:type="spellStart"/>
      <w:r>
        <w:rPr>
          <w:rFonts w:ascii="Times" w:hAnsi="Times" w:cs="Times"/>
          <w:sz w:val="26"/>
          <w:szCs w:val="26"/>
        </w:rPr>
        <w:t>Raytchinova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hyperlink r:id="rId37" w:history="1">
        <w:r>
          <w:rPr>
            <w:rFonts w:ascii="Times" w:hAnsi="Times" w:cs="Times"/>
            <w:color w:val="0000FF"/>
            <w:sz w:val="26"/>
            <w:szCs w:val="26"/>
            <w:u w:val="single" w:color="0000FF"/>
          </w:rPr>
          <w:t>marina.g.raytchinova@gmail.com</w:t>
        </w:r>
      </w:hyperlink>
    </w:p>
    <w:sectPr w:rsidR="00F04F77" w:rsidRPr="0018181D" w:rsidSect="00B01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70"/>
    <w:rsid w:val="00083085"/>
    <w:rsid w:val="000969D3"/>
    <w:rsid w:val="000C2CAC"/>
    <w:rsid w:val="000C78A3"/>
    <w:rsid w:val="00160043"/>
    <w:rsid w:val="0018181D"/>
    <w:rsid w:val="003750D4"/>
    <w:rsid w:val="003D61D7"/>
    <w:rsid w:val="004106F8"/>
    <w:rsid w:val="0045251A"/>
    <w:rsid w:val="00473507"/>
    <w:rsid w:val="004B17DC"/>
    <w:rsid w:val="004D4D82"/>
    <w:rsid w:val="005175EE"/>
    <w:rsid w:val="005D5043"/>
    <w:rsid w:val="00623D89"/>
    <w:rsid w:val="00735128"/>
    <w:rsid w:val="00777970"/>
    <w:rsid w:val="00794CFC"/>
    <w:rsid w:val="007C647F"/>
    <w:rsid w:val="008020E1"/>
    <w:rsid w:val="0091710E"/>
    <w:rsid w:val="009623B0"/>
    <w:rsid w:val="00A56836"/>
    <w:rsid w:val="00AB3112"/>
    <w:rsid w:val="00AB630C"/>
    <w:rsid w:val="00B01D81"/>
    <w:rsid w:val="00B57049"/>
    <w:rsid w:val="00BB6E0E"/>
    <w:rsid w:val="00BD2BF6"/>
    <w:rsid w:val="00C640B2"/>
    <w:rsid w:val="00CB6A7A"/>
    <w:rsid w:val="00CC008E"/>
    <w:rsid w:val="00D0727F"/>
    <w:rsid w:val="00D90F5C"/>
    <w:rsid w:val="00E1523C"/>
    <w:rsid w:val="00E51F5D"/>
    <w:rsid w:val="00F04F77"/>
    <w:rsid w:val="00FB0F31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DAA1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0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miodragtabacki@gmail.com?subject=Submission%20-%20Costume%20at%20the%20Turn%20of%20the%20Century" TargetMode="External"/><Relationship Id="rId21" Type="http://schemas.openxmlformats.org/officeDocument/2006/relationships/hyperlink" Target="mailto:oc.matulessy@breda.nl?subject=Submission%20-%20Costume%20at%20the%20Turn%20of%20the%20Century" TargetMode="External"/><Relationship Id="rId22" Type="http://schemas.openxmlformats.org/officeDocument/2006/relationships/hyperlink" Target="mailto:mail@sebastianhannak.com?subject=Submission%20-%20Costume%20at%20the%20Turn%20of%20the%20Century" TargetMode="External"/><Relationship Id="rId23" Type="http://schemas.openxmlformats.org/officeDocument/2006/relationships/hyperlink" Target="mailto:simunova@gmail.com?subject=Submission%20-%20Costume%20at%20the%20Turn%20of%20the%20Century" TargetMode="External"/><Relationship Id="rId24" Type="http://schemas.openxmlformats.org/officeDocument/2006/relationships/hyperlink" Target="mailto:romuniz@gmail.com?subject=Submission%20-%20Costume%20at%20the%20Turn%20of%20the%20Century" TargetMode="External"/><Relationship Id="rId25" Type="http://schemas.openxmlformats.org/officeDocument/2006/relationships/hyperlink" Target="mailto:claire.suckall@gmail.com?subject=Submission%20-%20Costume%20at%20the%20Turn%20of%20the%20Century" TargetMode="External"/><Relationship Id="rId26" Type="http://schemas.openxmlformats.org/officeDocument/2006/relationships/hyperlink" Target="mailto:greer.crawley@gmail.com?subject=Submission%20-%20Costume%20at%20the%20Turn%20of%20the%20Century" TargetMode="External"/><Relationship Id="rId27" Type="http://schemas.openxmlformats.org/officeDocument/2006/relationships/hyperlink" Target="mailto:liseklitten@kulisse.dk?subject=Submission%20-%20Costume%20at%20the%20Turn%20of%20the%20Century" TargetMode="External"/><Relationship Id="rId28" Type="http://schemas.openxmlformats.org/officeDocument/2006/relationships/hyperlink" Target="mailto:chief_director@gctm.ru?subject=Submission%20-%20Costume%20at%20the%20Turn%20of%20the%20Century" TargetMode="External"/><Relationship Id="rId29" Type="http://schemas.openxmlformats.org/officeDocument/2006/relationships/hyperlink" Target="mailto:april.viczko@gmail.com?subject=Submission%20-%20Costume%20at%20the%20Turn%20of%20the%20Centur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djordjevic.marija@gmail.com?subject=Submission%20-%20Costume%20at%20the%20Turn%20of%20the%20Century" TargetMode="External"/><Relationship Id="rId31" Type="http://schemas.openxmlformats.org/officeDocument/2006/relationships/hyperlink" Target="mailto:in-kiev@mail.ru?subject=Submission%20-%20Costume%20at%20the%20Turn%20of%20the%20Century" TargetMode="External"/><Relationship Id="rId32" Type="http://schemas.openxmlformats.org/officeDocument/2006/relationships/hyperlink" Target="mailto:dobrzycki.pawel@gmail.com?subject=Submission%20-%20Costume%20at%20the%20Turn%20of%20the%20Century" TargetMode="External"/><Relationship Id="rId9" Type="http://schemas.openxmlformats.org/officeDocument/2006/relationships/image" Target="media/image3.jpeg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hyperlink" Target="http://www.worldstagedesign.com" TargetMode="External"/><Relationship Id="rId33" Type="http://schemas.openxmlformats.org/officeDocument/2006/relationships/hyperlink" Target="mailto:headquarters@oistat.org?subject=Submission%20-%20Costume%20at%20the%20Turn%20of%20the%20Century" TargetMode="External"/><Relationship Id="rId34" Type="http://schemas.openxmlformats.org/officeDocument/2006/relationships/hyperlink" Target="mailto:iosefyusupov@hotmail.com?subject=Submission%20-%20Costume%20at%20the%20Turn%20of%20the%20Century" TargetMode="External"/><Relationship Id="rId35" Type="http://schemas.openxmlformats.org/officeDocument/2006/relationships/hyperlink" Target="mailto:stsu@andrew.cmu.edu?subject=Submission%20-%20Costume%20at%20the%20Turn%20of%20the%20Century" TargetMode="External"/><Relationship Id="rId36" Type="http://schemas.openxmlformats.org/officeDocument/2006/relationships/hyperlink" Target="mailto:stsu@andrew.cmu.edu?subject=Submission%20-%20Costume%20at%20the%20Turn%20of%20the%20Century" TargetMode="External"/><Relationship Id="rId10" Type="http://schemas.openxmlformats.org/officeDocument/2006/relationships/image" Target="media/image4.jpeg"/><Relationship Id="rId11" Type="http://schemas.openxmlformats.org/officeDocument/2006/relationships/hyperlink" Target="mailto:stsu@andrew.cmu.edu?subject=Submission%20-%20Costume%20at%20the%20Turn%20of%20the%20Century" TargetMode="External"/><Relationship Id="rId12" Type="http://schemas.openxmlformats.org/officeDocument/2006/relationships/hyperlink" Target="mailto:abonds@uoregon.edu?subject=Submission%20-%20Costume%20at%20the%20Turn%20of%20the%20Century" TargetMode="External"/><Relationship Id="rId13" Type="http://schemas.openxmlformats.org/officeDocument/2006/relationships/hyperlink" Target="mailto:laura.crow.usa@gmail.com?subject=Submission%20-%20Costume%20at%20the%20Turn%20of%20the%20Century" TargetMode="External"/><Relationship Id="rId14" Type="http://schemas.openxmlformats.org/officeDocument/2006/relationships/hyperlink" Target="mailto:kazue@hinix.com?subject=Submission%20-%20Costume%20at%20the%20Turn%20of%20the%20Century" TargetMode="External"/><Relationship Id="rId15" Type="http://schemas.openxmlformats.org/officeDocument/2006/relationships/hyperlink" Target="mailto:sabine@wardrobe.nl?subject=Submission%20-%20Costume%20at%20the%20Turn%20of%20the%20Century" TargetMode="External"/><Relationship Id="rId16" Type="http://schemas.openxmlformats.org/officeDocument/2006/relationships/hyperlink" Target="mailto:julielynchdesign@gmail.com?subject=Submission%20-%20Costume%20at%20the%20Turn%20of%20the%20Century" TargetMode="External"/><Relationship Id="rId17" Type="http://schemas.openxmlformats.org/officeDocument/2006/relationships/hyperlink" Target="mailto:rolliedl2000@yahoo.com?subject=Submission%20-%20Costume%20at%20the%20Turn%20of%20the%20Century" TargetMode="External"/><Relationship Id="rId18" Type="http://schemas.openxmlformats.org/officeDocument/2006/relationships/hyperlink" Target="mailto:melenaroque2@gmail.com?subject=Submission%20-%20Costume%20at%20the%20Turn%20of%20the%20Century" TargetMode="External"/><Relationship Id="rId19" Type="http://schemas.openxmlformats.org/officeDocument/2006/relationships/hyperlink" Target="mailto:fabriziam@yahoo.com?subject=Submission%20-%20Costume%20at%20the%20Turn%20of%20the%20Century" TargetMode="External"/><Relationship Id="rId37" Type="http://schemas.openxmlformats.org/officeDocument/2006/relationships/hyperlink" Target="mailto:marina.g.raytchinova@gmail.com?subject=Submission%20-%20Costume%20at%20the%20Turn%20of%20the%20Century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1404</Words>
  <Characters>8005</Characters>
  <Application>Microsoft Macintosh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Roussanoff</dc:creator>
  <cp:keywords/>
  <dc:description/>
  <cp:lastModifiedBy>Igor Roussanoff</cp:lastModifiedBy>
  <cp:revision>2</cp:revision>
  <dcterms:created xsi:type="dcterms:W3CDTF">2015-02-06T05:54:00Z</dcterms:created>
  <dcterms:modified xsi:type="dcterms:W3CDTF">2015-02-06T05:54:00Z</dcterms:modified>
</cp:coreProperties>
</file>